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84" w:type="dxa"/>
        <w:tblInd w:w="55" w:type="dxa"/>
        <w:tblCellMar>
          <w:left w:w="70" w:type="dxa"/>
          <w:right w:w="70" w:type="dxa"/>
        </w:tblCellMar>
        <w:tblLook w:val="04A0" w:firstRow="1" w:lastRow="0" w:firstColumn="1" w:lastColumn="0" w:noHBand="0" w:noVBand="1"/>
      </w:tblPr>
      <w:tblGrid>
        <w:gridCol w:w="1976"/>
        <w:gridCol w:w="2800"/>
        <w:gridCol w:w="1596"/>
        <w:gridCol w:w="1376"/>
        <w:gridCol w:w="1956"/>
        <w:gridCol w:w="80"/>
      </w:tblGrid>
      <w:tr w:rsidR="00D16B8C" w:rsidRPr="00D16B8C" w14:paraId="6991B1EC" w14:textId="77777777" w:rsidTr="00D16B8C">
        <w:trPr>
          <w:trHeight w:val="459"/>
        </w:trPr>
        <w:tc>
          <w:tcPr>
            <w:tcW w:w="1976" w:type="dxa"/>
            <w:tcBorders>
              <w:top w:val="nil"/>
              <w:left w:val="nil"/>
              <w:bottom w:val="nil"/>
              <w:right w:val="nil"/>
            </w:tcBorders>
            <w:shd w:val="clear" w:color="auto" w:fill="auto"/>
            <w:noWrap/>
            <w:vAlign w:val="bottom"/>
            <w:hideMark/>
          </w:tcPr>
          <w:p w14:paraId="515CD1FE" w14:textId="77777777" w:rsidR="00D16B8C" w:rsidRPr="00A61914" w:rsidRDefault="00D16B8C" w:rsidP="00A61914">
            <w:pPr>
              <w:rPr>
                <w:rFonts w:ascii="Arial" w:eastAsia="Times New Roman" w:hAnsi="Arial" w:cs="Arial"/>
                <w:sz w:val="20"/>
                <w:szCs w:val="20"/>
                <w:lang w:val="en-GB" w:eastAsia="fr-FR"/>
              </w:rPr>
            </w:pPr>
          </w:p>
        </w:tc>
        <w:tc>
          <w:tcPr>
            <w:tcW w:w="2800" w:type="dxa"/>
            <w:tcBorders>
              <w:top w:val="nil"/>
              <w:left w:val="nil"/>
              <w:bottom w:val="nil"/>
              <w:right w:val="nil"/>
            </w:tcBorders>
            <w:shd w:val="clear" w:color="auto" w:fill="auto"/>
            <w:noWrap/>
            <w:vAlign w:val="bottom"/>
            <w:hideMark/>
          </w:tcPr>
          <w:p w14:paraId="70F0DCBB" w14:textId="731FACB7" w:rsidR="00D16B8C" w:rsidRPr="00D16B8C" w:rsidRDefault="00550C81" w:rsidP="00D16B8C">
            <w:pPr>
              <w:rPr>
                <w:rFonts w:ascii="Arial" w:eastAsia="Times New Roman" w:hAnsi="Arial" w:cs="Arial"/>
                <w:sz w:val="20"/>
                <w:szCs w:val="20"/>
                <w:lang w:eastAsia="fr-FR"/>
              </w:rPr>
            </w:pPr>
            <w:r>
              <w:rPr>
                <w:rFonts w:ascii="Arial" w:eastAsia="Times New Roman" w:hAnsi="Arial" w:cs="Arial"/>
                <w:noProof/>
                <w:sz w:val="20"/>
                <w:szCs w:val="20"/>
                <w:lang w:eastAsia="fr-FR"/>
              </w:rPr>
              <w:drawing>
                <wp:anchor distT="0" distB="0" distL="114300" distR="114300" simplePos="0" relativeHeight="251660288" behindDoc="0" locked="0" layoutInCell="1" allowOverlap="1" wp14:anchorId="0257892D" wp14:editId="143AF3A7">
                  <wp:simplePos x="0" y="0"/>
                  <wp:positionH relativeFrom="column">
                    <wp:posOffset>1460500</wp:posOffset>
                  </wp:positionH>
                  <wp:positionV relativeFrom="paragraph">
                    <wp:posOffset>139065</wp:posOffset>
                  </wp:positionV>
                  <wp:extent cx="769620" cy="742950"/>
                  <wp:effectExtent l="0" t="0" r="0" b="0"/>
                  <wp:wrapNone/>
                  <wp:docPr id="1" name="Image 1"/>
                  <wp:cNvGraphicFramePr/>
                  <a:graphic xmlns:a="http://schemas.openxmlformats.org/drawingml/2006/main">
                    <a:graphicData uri="http://schemas.openxmlformats.org/drawingml/2006/picture">
                      <pic:pic xmlns:pic="http://schemas.openxmlformats.org/drawingml/2006/picture">
                        <pic:nvPicPr>
                          <pic:cNvPr id="3892296" name="Image 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69620" cy="74295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2660"/>
            </w:tblGrid>
            <w:tr w:rsidR="00D16B8C" w:rsidRPr="00D16B8C" w14:paraId="3001E185" w14:textId="77777777">
              <w:trPr>
                <w:trHeight w:val="459"/>
                <w:tblCellSpacing w:w="0" w:type="dxa"/>
              </w:trPr>
              <w:tc>
                <w:tcPr>
                  <w:tcW w:w="2660" w:type="dxa"/>
                  <w:tcBorders>
                    <w:top w:val="nil"/>
                    <w:left w:val="nil"/>
                    <w:bottom w:val="nil"/>
                    <w:right w:val="nil"/>
                  </w:tcBorders>
                  <w:shd w:val="clear" w:color="auto" w:fill="auto"/>
                  <w:noWrap/>
                  <w:vAlign w:val="bottom"/>
                  <w:hideMark/>
                </w:tcPr>
                <w:p w14:paraId="6350DB81" w14:textId="7128893B" w:rsidR="00D16B8C" w:rsidRPr="00D16B8C" w:rsidRDefault="00D16B8C" w:rsidP="00D16B8C">
                  <w:pPr>
                    <w:rPr>
                      <w:rFonts w:ascii="Arial" w:eastAsia="Times New Roman" w:hAnsi="Arial" w:cs="Arial"/>
                      <w:sz w:val="20"/>
                      <w:szCs w:val="20"/>
                      <w:lang w:eastAsia="fr-FR"/>
                    </w:rPr>
                  </w:pPr>
                </w:p>
              </w:tc>
            </w:tr>
          </w:tbl>
          <w:p w14:paraId="5335763E" w14:textId="77777777" w:rsidR="00D16B8C" w:rsidRPr="00D16B8C" w:rsidRDefault="00D16B8C" w:rsidP="00D16B8C">
            <w:pPr>
              <w:rPr>
                <w:rFonts w:ascii="Arial" w:eastAsia="Times New Roman" w:hAnsi="Arial" w:cs="Arial"/>
                <w:sz w:val="20"/>
                <w:szCs w:val="20"/>
                <w:lang w:eastAsia="fr-FR"/>
              </w:rPr>
            </w:pPr>
          </w:p>
        </w:tc>
        <w:tc>
          <w:tcPr>
            <w:tcW w:w="1596" w:type="dxa"/>
            <w:tcBorders>
              <w:top w:val="nil"/>
              <w:left w:val="nil"/>
              <w:bottom w:val="nil"/>
              <w:right w:val="nil"/>
            </w:tcBorders>
            <w:shd w:val="clear" w:color="auto" w:fill="auto"/>
            <w:noWrap/>
            <w:vAlign w:val="bottom"/>
            <w:hideMark/>
          </w:tcPr>
          <w:p w14:paraId="45061AF0" w14:textId="77777777" w:rsidR="00D16B8C" w:rsidRPr="00D16B8C" w:rsidRDefault="00D16B8C" w:rsidP="00D16B8C">
            <w:pPr>
              <w:rPr>
                <w:rFonts w:ascii="Arial" w:eastAsia="Times New Roman" w:hAnsi="Arial" w:cs="Arial"/>
                <w:sz w:val="20"/>
                <w:szCs w:val="20"/>
                <w:lang w:eastAsia="fr-FR"/>
              </w:rPr>
            </w:pPr>
          </w:p>
        </w:tc>
        <w:tc>
          <w:tcPr>
            <w:tcW w:w="1376" w:type="dxa"/>
            <w:tcBorders>
              <w:top w:val="nil"/>
              <w:left w:val="nil"/>
              <w:bottom w:val="nil"/>
              <w:right w:val="nil"/>
            </w:tcBorders>
            <w:shd w:val="clear" w:color="auto" w:fill="auto"/>
            <w:noWrap/>
            <w:vAlign w:val="bottom"/>
            <w:hideMark/>
          </w:tcPr>
          <w:p w14:paraId="1644510A" w14:textId="77777777" w:rsidR="00D16B8C" w:rsidRPr="00D16B8C" w:rsidRDefault="00D16B8C" w:rsidP="00D16B8C">
            <w:pPr>
              <w:rPr>
                <w:rFonts w:ascii="Arial" w:eastAsia="Times New Roman" w:hAnsi="Arial" w:cs="Arial"/>
                <w:sz w:val="20"/>
                <w:szCs w:val="20"/>
                <w:lang w:eastAsia="fr-FR"/>
              </w:rPr>
            </w:pPr>
          </w:p>
        </w:tc>
        <w:tc>
          <w:tcPr>
            <w:tcW w:w="2036" w:type="dxa"/>
            <w:gridSpan w:val="2"/>
            <w:tcBorders>
              <w:top w:val="nil"/>
              <w:left w:val="nil"/>
              <w:bottom w:val="nil"/>
              <w:right w:val="nil"/>
            </w:tcBorders>
            <w:shd w:val="clear" w:color="auto" w:fill="auto"/>
            <w:noWrap/>
            <w:vAlign w:val="bottom"/>
            <w:hideMark/>
          </w:tcPr>
          <w:p w14:paraId="55E5BD08" w14:textId="77777777" w:rsidR="00D16B8C" w:rsidRPr="00D16B8C" w:rsidRDefault="00D16B8C" w:rsidP="00D16B8C">
            <w:pPr>
              <w:rPr>
                <w:rFonts w:ascii="Arial" w:eastAsia="Times New Roman" w:hAnsi="Arial" w:cs="Arial"/>
                <w:sz w:val="20"/>
                <w:szCs w:val="20"/>
                <w:lang w:eastAsia="fr-FR"/>
              </w:rPr>
            </w:pPr>
          </w:p>
        </w:tc>
      </w:tr>
      <w:tr w:rsidR="00D16B8C" w:rsidRPr="00D16B8C" w14:paraId="79D1B004" w14:textId="77777777" w:rsidTr="00D16B8C">
        <w:trPr>
          <w:trHeight w:val="459"/>
        </w:trPr>
        <w:tc>
          <w:tcPr>
            <w:tcW w:w="1976" w:type="dxa"/>
            <w:tcBorders>
              <w:top w:val="nil"/>
              <w:left w:val="nil"/>
              <w:bottom w:val="nil"/>
              <w:right w:val="nil"/>
            </w:tcBorders>
            <w:shd w:val="clear" w:color="auto" w:fill="auto"/>
            <w:noWrap/>
            <w:vAlign w:val="bottom"/>
            <w:hideMark/>
          </w:tcPr>
          <w:p w14:paraId="156398A8" w14:textId="77777777" w:rsidR="00D16B8C" w:rsidRPr="00D16B8C" w:rsidRDefault="00D16B8C" w:rsidP="00D16B8C">
            <w:pPr>
              <w:rPr>
                <w:rFonts w:ascii="Arial" w:eastAsia="Times New Roman" w:hAnsi="Arial" w:cs="Arial"/>
                <w:sz w:val="20"/>
                <w:szCs w:val="20"/>
                <w:lang w:eastAsia="fr-FR"/>
              </w:rPr>
            </w:pPr>
          </w:p>
        </w:tc>
        <w:tc>
          <w:tcPr>
            <w:tcW w:w="2800" w:type="dxa"/>
            <w:tcBorders>
              <w:top w:val="nil"/>
              <w:left w:val="nil"/>
              <w:bottom w:val="nil"/>
              <w:right w:val="nil"/>
            </w:tcBorders>
            <w:shd w:val="clear" w:color="auto" w:fill="auto"/>
            <w:noWrap/>
            <w:vAlign w:val="bottom"/>
            <w:hideMark/>
          </w:tcPr>
          <w:p w14:paraId="28E42A6B" w14:textId="77777777" w:rsidR="00D16B8C" w:rsidRPr="00D16B8C" w:rsidRDefault="00D16B8C" w:rsidP="00D16B8C">
            <w:pPr>
              <w:rPr>
                <w:rFonts w:ascii="Arial" w:eastAsia="Times New Roman" w:hAnsi="Arial" w:cs="Arial"/>
                <w:sz w:val="20"/>
                <w:szCs w:val="20"/>
                <w:lang w:eastAsia="fr-FR"/>
              </w:rPr>
            </w:pPr>
          </w:p>
        </w:tc>
        <w:tc>
          <w:tcPr>
            <w:tcW w:w="1596" w:type="dxa"/>
            <w:tcBorders>
              <w:top w:val="nil"/>
              <w:left w:val="nil"/>
              <w:bottom w:val="nil"/>
              <w:right w:val="nil"/>
            </w:tcBorders>
            <w:shd w:val="clear" w:color="auto" w:fill="auto"/>
            <w:noWrap/>
            <w:vAlign w:val="bottom"/>
            <w:hideMark/>
          </w:tcPr>
          <w:p w14:paraId="543C05FD" w14:textId="77777777" w:rsidR="00D16B8C" w:rsidRPr="00D16B8C" w:rsidRDefault="00D16B8C" w:rsidP="00D16B8C">
            <w:pPr>
              <w:rPr>
                <w:rFonts w:ascii="Arial" w:eastAsia="Times New Roman" w:hAnsi="Arial" w:cs="Arial"/>
                <w:sz w:val="20"/>
                <w:szCs w:val="20"/>
                <w:lang w:eastAsia="fr-FR"/>
              </w:rPr>
            </w:pPr>
          </w:p>
        </w:tc>
        <w:tc>
          <w:tcPr>
            <w:tcW w:w="1376" w:type="dxa"/>
            <w:tcBorders>
              <w:top w:val="nil"/>
              <w:left w:val="nil"/>
              <w:bottom w:val="nil"/>
              <w:right w:val="nil"/>
            </w:tcBorders>
            <w:shd w:val="clear" w:color="auto" w:fill="auto"/>
            <w:noWrap/>
            <w:vAlign w:val="bottom"/>
            <w:hideMark/>
          </w:tcPr>
          <w:p w14:paraId="1DBEA0D1" w14:textId="77777777" w:rsidR="00D16B8C" w:rsidRPr="00D16B8C" w:rsidRDefault="00D16B8C" w:rsidP="00D16B8C">
            <w:pPr>
              <w:rPr>
                <w:rFonts w:ascii="Arial" w:eastAsia="Times New Roman" w:hAnsi="Arial" w:cs="Arial"/>
                <w:sz w:val="20"/>
                <w:szCs w:val="20"/>
                <w:lang w:eastAsia="fr-FR"/>
              </w:rPr>
            </w:pPr>
          </w:p>
        </w:tc>
        <w:tc>
          <w:tcPr>
            <w:tcW w:w="2036" w:type="dxa"/>
            <w:gridSpan w:val="2"/>
            <w:tcBorders>
              <w:top w:val="nil"/>
              <w:left w:val="nil"/>
              <w:bottom w:val="nil"/>
              <w:right w:val="nil"/>
            </w:tcBorders>
            <w:shd w:val="clear" w:color="auto" w:fill="auto"/>
            <w:noWrap/>
            <w:vAlign w:val="bottom"/>
            <w:hideMark/>
          </w:tcPr>
          <w:p w14:paraId="352C269A" w14:textId="77777777" w:rsidR="00D16B8C" w:rsidRPr="00D16B8C" w:rsidRDefault="00D16B8C" w:rsidP="00D16B8C">
            <w:pPr>
              <w:rPr>
                <w:rFonts w:ascii="Arial" w:eastAsia="Times New Roman" w:hAnsi="Arial" w:cs="Arial"/>
                <w:sz w:val="20"/>
                <w:szCs w:val="20"/>
                <w:lang w:eastAsia="fr-FR"/>
              </w:rPr>
            </w:pPr>
          </w:p>
        </w:tc>
      </w:tr>
      <w:tr w:rsidR="00D16B8C" w:rsidRPr="00D16B8C" w14:paraId="4381FE32" w14:textId="77777777" w:rsidTr="00D16B8C">
        <w:trPr>
          <w:trHeight w:val="396"/>
        </w:trPr>
        <w:tc>
          <w:tcPr>
            <w:tcW w:w="1976" w:type="dxa"/>
            <w:tcBorders>
              <w:top w:val="nil"/>
              <w:left w:val="nil"/>
              <w:bottom w:val="nil"/>
              <w:right w:val="nil"/>
            </w:tcBorders>
            <w:shd w:val="clear" w:color="auto" w:fill="auto"/>
            <w:noWrap/>
            <w:vAlign w:val="bottom"/>
            <w:hideMark/>
          </w:tcPr>
          <w:p w14:paraId="7C5A93FE" w14:textId="77777777" w:rsidR="00D16B8C" w:rsidRPr="00D16B8C" w:rsidRDefault="00D16B8C" w:rsidP="00D16B8C">
            <w:pPr>
              <w:rPr>
                <w:rFonts w:ascii="Arial" w:eastAsia="Times New Roman" w:hAnsi="Arial" w:cs="Arial"/>
                <w:sz w:val="20"/>
                <w:szCs w:val="20"/>
                <w:lang w:eastAsia="fr-FR"/>
              </w:rPr>
            </w:pPr>
          </w:p>
        </w:tc>
        <w:tc>
          <w:tcPr>
            <w:tcW w:w="2800" w:type="dxa"/>
            <w:tcBorders>
              <w:top w:val="nil"/>
              <w:left w:val="nil"/>
              <w:bottom w:val="nil"/>
              <w:right w:val="nil"/>
            </w:tcBorders>
            <w:shd w:val="clear" w:color="auto" w:fill="auto"/>
            <w:noWrap/>
            <w:vAlign w:val="bottom"/>
            <w:hideMark/>
          </w:tcPr>
          <w:p w14:paraId="39EC71EF" w14:textId="77777777" w:rsidR="00D16B8C" w:rsidRPr="00D16B8C" w:rsidRDefault="00D16B8C" w:rsidP="00D16B8C">
            <w:pPr>
              <w:rPr>
                <w:rFonts w:ascii="Arial" w:eastAsia="Times New Roman" w:hAnsi="Arial" w:cs="Arial"/>
                <w:sz w:val="20"/>
                <w:szCs w:val="20"/>
                <w:lang w:eastAsia="fr-FR"/>
              </w:rPr>
            </w:pPr>
          </w:p>
        </w:tc>
        <w:tc>
          <w:tcPr>
            <w:tcW w:w="1596" w:type="dxa"/>
            <w:tcBorders>
              <w:top w:val="nil"/>
              <w:left w:val="nil"/>
              <w:bottom w:val="nil"/>
              <w:right w:val="nil"/>
            </w:tcBorders>
            <w:shd w:val="clear" w:color="auto" w:fill="auto"/>
            <w:noWrap/>
            <w:vAlign w:val="bottom"/>
            <w:hideMark/>
          </w:tcPr>
          <w:p w14:paraId="3EDB9EA3" w14:textId="77777777" w:rsidR="00D16B8C" w:rsidRPr="00D16B8C" w:rsidRDefault="00D16B8C" w:rsidP="00550C81">
            <w:pPr>
              <w:rPr>
                <w:rFonts w:ascii="Arial" w:eastAsia="Times New Roman" w:hAnsi="Arial" w:cs="Arial"/>
                <w:sz w:val="20"/>
                <w:szCs w:val="20"/>
                <w:lang w:eastAsia="fr-FR"/>
              </w:rPr>
            </w:pPr>
          </w:p>
        </w:tc>
        <w:tc>
          <w:tcPr>
            <w:tcW w:w="1376" w:type="dxa"/>
            <w:tcBorders>
              <w:top w:val="nil"/>
              <w:left w:val="nil"/>
              <w:bottom w:val="nil"/>
              <w:right w:val="nil"/>
            </w:tcBorders>
            <w:shd w:val="clear" w:color="auto" w:fill="auto"/>
            <w:noWrap/>
            <w:vAlign w:val="bottom"/>
            <w:hideMark/>
          </w:tcPr>
          <w:p w14:paraId="0A61B1A1" w14:textId="77777777" w:rsidR="00D16B8C" w:rsidRPr="00D16B8C" w:rsidRDefault="00D16B8C" w:rsidP="00D16B8C">
            <w:pPr>
              <w:rPr>
                <w:rFonts w:ascii="Arial" w:eastAsia="Times New Roman" w:hAnsi="Arial" w:cs="Arial"/>
                <w:sz w:val="20"/>
                <w:szCs w:val="20"/>
                <w:lang w:eastAsia="fr-FR"/>
              </w:rPr>
            </w:pPr>
          </w:p>
        </w:tc>
        <w:tc>
          <w:tcPr>
            <w:tcW w:w="2036" w:type="dxa"/>
            <w:gridSpan w:val="2"/>
            <w:tcBorders>
              <w:top w:val="nil"/>
              <w:left w:val="nil"/>
              <w:bottom w:val="nil"/>
              <w:right w:val="nil"/>
            </w:tcBorders>
            <w:shd w:val="clear" w:color="auto" w:fill="auto"/>
            <w:noWrap/>
            <w:vAlign w:val="bottom"/>
            <w:hideMark/>
          </w:tcPr>
          <w:p w14:paraId="60E81BDE" w14:textId="77777777" w:rsidR="00D16B8C" w:rsidRPr="00D16B8C" w:rsidRDefault="00D16B8C" w:rsidP="00D16B8C">
            <w:pPr>
              <w:rPr>
                <w:rFonts w:ascii="Arial" w:eastAsia="Times New Roman" w:hAnsi="Arial" w:cs="Arial"/>
                <w:sz w:val="20"/>
                <w:szCs w:val="20"/>
                <w:lang w:eastAsia="fr-FR"/>
              </w:rPr>
            </w:pPr>
          </w:p>
        </w:tc>
      </w:tr>
      <w:tr w:rsidR="00D16B8C" w:rsidRPr="00D16B8C" w14:paraId="73C68AA2" w14:textId="77777777" w:rsidTr="00D16B8C">
        <w:trPr>
          <w:gridAfter w:val="1"/>
          <w:wAfter w:w="80" w:type="dxa"/>
          <w:trHeight w:val="360"/>
        </w:trPr>
        <w:tc>
          <w:tcPr>
            <w:tcW w:w="9704" w:type="dxa"/>
            <w:gridSpan w:val="5"/>
            <w:tcBorders>
              <w:top w:val="nil"/>
              <w:left w:val="nil"/>
              <w:bottom w:val="nil"/>
              <w:right w:val="nil"/>
            </w:tcBorders>
            <w:shd w:val="clear" w:color="auto" w:fill="auto"/>
            <w:noWrap/>
            <w:vAlign w:val="center"/>
            <w:hideMark/>
          </w:tcPr>
          <w:p w14:paraId="6D01A93D" w14:textId="77777777" w:rsidR="00D16B8C" w:rsidRPr="00D16B8C" w:rsidRDefault="00D16B8C" w:rsidP="00D16B8C">
            <w:pPr>
              <w:jc w:val="center"/>
              <w:rPr>
                <w:rFonts w:ascii="Georgia" w:eastAsia="Times New Roman" w:hAnsi="Georgia" w:cs="Arial"/>
                <w:b/>
                <w:bCs/>
                <w:color w:val="000000"/>
                <w:sz w:val="20"/>
                <w:szCs w:val="20"/>
                <w:lang w:eastAsia="fr-FR"/>
              </w:rPr>
            </w:pPr>
            <w:bookmarkStart w:id="0" w:name="OLE_LINK1"/>
            <w:r w:rsidRPr="00D16B8C">
              <w:rPr>
                <w:rFonts w:ascii="Georgia" w:eastAsia="Times New Roman" w:hAnsi="Georgia" w:cs="Arial"/>
                <w:b/>
                <w:bCs/>
                <w:color w:val="000000"/>
                <w:sz w:val="20"/>
                <w:szCs w:val="20"/>
                <w:lang w:eastAsia="fr-FR"/>
              </w:rPr>
              <w:t>ECOLE TOUAHRI POUR LE MANAGEMENT</w:t>
            </w:r>
          </w:p>
        </w:tc>
      </w:tr>
      <w:tr w:rsidR="00D16B8C" w:rsidRPr="00D16B8C" w14:paraId="7030181B" w14:textId="77777777" w:rsidTr="00D16B8C">
        <w:trPr>
          <w:gridAfter w:val="1"/>
          <w:wAfter w:w="80" w:type="dxa"/>
          <w:trHeight w:val="228"/>
        </w:trPr>
        <w:tc>
          <w:tcPr>
            <w:tcW w:w="9704" w:type="dxa"/>
            <w:gridSpan w:val="5"/>
            <w:tcBorders>
              <w:top w:val="nil"/>
              <w:left w:val="nil"/>
              <w:bottom w:val="nil"/>
              <w:right w:val="nil"/>
            </w:tcBorders>
            <w:shd w:val="clear" w:color="auto" w:fill="auto"/>
            <w:noWrap/>
            <w:vAlign w:val="center"/>
            <w:hideMark/>
          </w:tcPr>
          <w:p w14:paraId="22C16443" w14:textId="77777777" w:rsidR="00D16B8C" w:rsidRPr="00D16B8C" w:rsidRDefault="00D16B8C" w:rsidP="00D16B8C">
            <w:pPr>
              <w:jc w:val="center"/>
              <w:rPr>
                <w:rFonts w:ascii="Georgia" w:eastAsia="Times New Roman" w:hAnsi="Georgia" w:cs="Arial"/>
                <w:color w:val="000000"/>
                <w:sz w:val="16"/>
                <w:szCs w:val="16"/>
                <w:lang w:eastAsia="fr-FR"/>
              </w:rPr>
            </w:pPr>
            <w:r w:rsidRPr="00D16B8C">
              <w:rPr>
                <w:rFonts w:ascii="Georgia" w:eastAsia="Times New Roman" w:hAnsi="Georgia" w:cs="Arial"/>
                <w:color w:val="000000"/>
                <w:sz w:val="16"/>
                <w:szCs w:val="16"/>
                <w:lang w:eastAsia="fr-FR"/>
              </w:rPr>
              <w:t>ETABLISSEMENT DE FORMATION PROFESSIONNELLE AGREE PAR L’ETAT SOUS LE NUMERO : 06/2023</w:t>
            </w:r>
          </w:p>
        </w:tc>
      </w:tr>
      <w:tr w:rsidR="00D16B8C" w:rsidRPr="00D16B8C" w14:paraId="77C395EF" w14:textId="77777777" w:rsidTr="00D16B8C">
        <w:trPr>
          <w:gridAfter w:val="1"/>
          <w:wAfter w:w="80" w:type="dxa"/>
          <w:trHeight w:val="228"/>
        </w:trPr>
        <w:tc>
          <w:tcPr>
            <w:tcW w:w="9704" w:type="dxa"/>
            <w:gridSpan w:val="5"/>
            <w:tcBorders>
              <w:top w:val="nil"/>
              <w:left w:val="nil"/>
              <w:bottom w:val="nil"/>
              <w:right w:val="nil"/>
            </w:tcBorders>
            <w:shd w:val="clear" w:color="auto" w:fill="auto"/>
            <w:noWrap/>
            <w:vAlign w:val="center"/>
            <w:hideMark/>
          </w:tcPr>
          <w:p w14:paraId="0019C5BD" w14:textId="6B4B3966" w:rsidR="00D16B8C" w:rsidRPr="00D16B8C" w:rsidRDefault="00AE0201" w:rsidP="00D16B8C">
            <w:pPr>
              <w:jc w:val="center"/>
              <w:rPr>
                <w:rFonts w:ascii="Georgia" w:eastAsia="Times New Roman" w:hAnsi="Georgia" w:cs="Arial"/>
                <w:color w:val="000000"/>
                <w:sz w:val="16"/>
                <w:szCs w:val="16"/>
                <w:lang w:eastAsia="fr-FR"/>
              </w:rPr>
            </w:pPr>
            <w:r w:rsidRPr="00D16B8C">
              <w:rPr>
                <w:rFonts w:ascii="Georgia" w:eastAsia="Times New Roman" w:hAnsi="Georgia" w:cs="Arial"/>
                <w:color w:val="000000"/>
                <w:sz w:val="16"/>
                <w:szCs w:val="16"/>
                <w:lang w:eastAsia="fr-FR"/>
              </w:rPr>
              <w:t>Adresse :</w:t>
            </w:r>
            <w:r w:rsidR="00D16B8C" w:rsidRPr="00D16B8C">
              <w:rPr>
                <w:rFonts w:ascii="Georgia" w:eastAsia="Times New Roman" w:hAnsi="Georgia" w:cs="Arial"/>
                <w:color w:val="000000"/>
                <w:sz w:val="16"/>
                <w:szCs w:val="16"/>
                <w:lang w:eastAsia="fr-FR"/>
              </w:rPr>
              <w:t xml:space="preserve"> Route de L’Université Targa Ouzemmour – BEJAIA 06000</w:t>
            </w:r>
          </w:p>
        </w:tc>
      </w:tr>
      <w:tr w:rsidR="00D16B8C" w:rsidRPr="00D16B8C" w14:paraId="52B17DE4" w14:textId="77777777" w:rsidTr="00D16B8C">
        <w:trPr>
          <w:gridAfter w:val="1"/>
          <w:wAfter w:w="80" w:type="dxa"/>
          <w:trHeight w:val="228"/>
        </w:trPr>
        <w:tc>
          <w:tcPr>
            <w:tcW w:w="9704" w:type="dxa"/>
            <w:gridSpan w:val="5"/>
            <w:tcBorders>
              <w:top w:val="nil"/>
              <w:left w:val="nil"/>
              <w:bottom w:val="nil"/>
              <w:right w:val="nil"/>
            </w:tcBorders>
            <w:shd w:val="clear" w:color="auto" w:fill="auto"/>
            <w:noWrap/>
            <w:vAlign w:val="center"/>
            <w:hideMark/>
          </w:tcPr>
          <w:p w14:paraId="255BED76" w14:textId="38505222" w:rsidR="00D16B8C" w:rsidRPr="00D16B8C" w:rsidRDefault="00AE0201" w:rsidP="00D16B8C">
            <w:pPr>
              <w:jc w:val="center"/>
              <w:rPr>
                <w:rFonts w:ascii="Georgia" w:eastAsia="Times New Roman" w:hAnsi="Georgia" w:cs="Arial"/>
                <w:i/>
                <w:iCs/>
                <w:sz w:val="16"/>
                <w:szCs w:val="16"/>
                <w:lang w:eastAsia="fr-FR"/>
              </w:rPr>
            </w:pPr>
            <w:r w:rsidRPr="00D16B8C">
              <w:rPr>
                <w:rFonts w:ascii="Georgia" w:eastAsia="Times New Roman" w:hAnsi="Georgia" w:cs="Arial"/>
                <w:i/>
                <w:iCs/>
                <w:sz w:val="16"/>
                <w:szCs w:val="16"/>
                <w:lang w:eastAsia="fr-FR"/>
              </w:rPr>
              <w:t>TEL :</w:t>
            </w:r>
            <w:r w:rsidR="00D16B8C" w:rsidRPr="00D16B8C">
              <w:rPr>
                <w:rFonts w:ascii="Georgia" w:eastAsia="Times New Roman" w:hAnsi="Georgia" w:cs="Arial"/>
                <w:i/>
                <w:iCs/>
                <w:sz w:val="16"/>
                <w:szCs w:val="16"/>
                <w:lang w:eastAsia="fr-FR"/>
              </w:rPr>
              <w:t xml:space="preserve"> 0</w:t>
            </w:r>
            <w:r w:rsidR="009047B7">
              <w:rPr>
                <w:rFonts w:ascii="Georgia" w:eastAsia="Times New Roman" w:hAnsi="Georgia" w:cs="Arial"/>
                <w:i/>
                <w:iCs/>
                <w:sz w:val="16"/>
                <w:szCs w:val="16"/>
                <w:lang w:eastAsia="fr-FR"/>
              </w:rPr>
              <w:t>770 36 36 41</w:t>
            </w:r>
            <w:r w:rsidR="00D16B8C" w:rsidRPr="00D16B8C">
              <w:rPr>
                <w:rFonts w:ascii="Georgia" w:eastAsia="Times New Roman" w:hAnsi="Georgia" w:cs="Arial"/>
                <w:i/>
                <w:iCs/>
                <w:sz w:val="16"/>
                <w:szCs w:val="16"/>
                <w:lang w:eastAsia="fr-FR"/>
              </w:rPr>
              <w:t xml:space="preserve">.   </w:t>
            </w:r>
            <w:r w:rsidRPr="00D16B8C">
              <w:rPr>
                <w:rFonts w:ascii="Georgia" w:eastAsia="Times New Roman" w:hAnsi="Georgia" w:cs="Arial"/>
                <w:i/>
                <w:iCs/>
                <w:sz w:val="16"/>
                <w:szCs w:val="16"/>
                <w:lang w:eastAsia="fr-FR"/>
              </w:rPr>
              <w:t>Email :</w:t>
            </w:r>
            <w:r w:rsidR="00D16B8C" w:rsidRPr="00D16B8C">
              <w:rPr>
                <w:rFonts w:ascii="Georgia" w:eastAsia="Times New Roman" w:hAnsi="Georgia" w:cs="Arial"/>
                <w:i/>
                <w:iCs/>
                <w:sz w:val="16"/>
                <w:szCs w:val="16"/>
                <w:lang w:eastAsia="fr-FR"/>
              </w:rPr>
              <w:t xml:space="preserve"> </w:t>
            </w:r>
            <w:hyperlink r:id="rId8" w:history="1">
              <w:r w:rsidR="00550C81" w:rsidRPr="003F1220">
                <w:rPr>
                  <w:rStyle w:val="Lienhypertexte"/>
                  <w:rFonts w:ascii="Georgia" w:eastAsia="Times New Roman" w:hAnsi="Georgia" w:cs="Arial"/>
                  <w:i/>
                  <w:iCs/>
                  <w:sz w:val="16"/>
                  <w:szCs w:val="16"/>
                  <w:lang w:eastAsia="fr-FR"/>
                </w:rPr>
                <w:t>etmformation@gmail.com</w:t>
              </w:r>
            </w:hyperlink>
          </w:p>
        </w:tc>
      </w:tr>
      <w:tr w:rsidR="00D16B8C" w:rsidRPr="00D16B8C" w14:paraId="2F406D40" w14:textId="77777777" w:rsidTr="00D16B8C">
        <w:trPr>
          <w:gridAfter w:val="1"/>
          <w:wAfter w:w="80" w:type="dxa"/>
          <w:trHeight w:val="228"/>
        </w:trPr>
        <w:tc>
          <w:tcPr>
            <w:tcW w:w="9704" w:type="dxa"/>
            <w:gridSpan w:val="5"/>
            <w:tcBorders>
              <w:top w:val="nil"/>
              <w:left w:val="nil"/>
              <w:bottom w:val="nil"/>
              <w:right w:val="nil"/>
            </w:tcBorders>
            <w:shd w:val="clear" w:color="auto" w:fill="auto"/>
            <w:noWrap/>
            <w:vAlign w:val="center"/>
            <w:hideMark/>
          </w:tcPr>
          <w:p w14:paraId="7E376C3D" w14:textId="654F5626" w:rsidR="00D16B8C" w:rsidRPr="00D16B8C" w:rsidRDefault="00D16B8C" w:rsidP="00D16B8C">
            <w:pPr>
              <w:jc w:val="center"/>
              <w:rPr>
                <w:rFonts w:ascii="Georgia" w:eastAsia="Times New Roman" w:hAnsi="Georgia" w:cs="Arial"/>
                <w:sz w:val="16"/>
                <w:szCs w:val="16"/>
                <w:lang w:eastAsia="fr-FR"/>
              </w:rPr>
            </w:pPr>
            <w:r w:rsidRPr="00D16B8C">
              <w:rPr>
                <w:rFonts w:ascii="Georgia" w:eastAsia="Times New Roman" w:hAnsi="Georgia" w:cs="Arial"/>
                <w:sz w:val="16"/>
                <w:szCs w:val="16"/>
                <w:lang w:eastAsia="fr-FR"/>
              </w:rPr>
              <w:t xml:space="preserve">RC N° 23 A 5818969 06/00 – NIF : 168062500798135 – </w:t>
            </w:r>
            <w:r w:rsidR="00AE0201" w:rsidRPr="00A14DB9">
              <w:rPr>
                <w:rFonts w:ascii="Georgia" w:eastAsia="Times New Roman" w:hAnsi="Georgia" w:cs="Arial"/>
                <w:i/>
                <w:iCs/>
                <w:sz w:val="16"/>
                <w:szCs w:val="16"/>
                <w:lang w:eastAsia="fr-FR"/>
              </w:rPr>
              <w:t>NIS :</w:t>
            </w:r>
            <w:r w:rsidR="00607586" w:rsidRPr="00A14DB9">
              <w:rPr>
                <w:rFonts w:ascii="Georgia" w:eastAsia="Times New Roman" w:hAnsi="Georgia" w:cs="Arial"/>
                <w:i/>
                <w:iCs/>
                <w:sz w:val="16"/>
                <w:szCs w:val="16"/>
                <w:lang w:eastAsia="fr-FR"/>
              </w:rPr>
              <w:t xml:space="preserve"> 196806250079814 - </w:t>
            </w:r>
            <w:r w:rsidRPr="00D16B8C">
              <w:rPr>
                <w:rFonts w:ascii="Georgia" w:eastAsia="Times New Roman" w:hAnsi="Georgia" w:cs="Arial"/>
                <w:sz w:val="16"/>
                <w:szCs w:val="16"/>
                <w:lang w:eastAsia="fr-FR"/>
              </w:rPr>
              <w:t>ARTICLE N° : 06016120586</w:t>
            </w:r>
          </w:p>
        </w:tc>
      </w:tr>
      <w:tr w:rsidR="00D16B8C" w:rsidRPr="00D16B8C" w14:paraId="4439E3F5" w14:textId="77777777" w:rsidTr="00D16B8C">
        <w:trPr>
          <w:gridAfter w:val="1"/>
          <w:wAfter w:w="80" w:type="dxa"/>
          <w:trHeight w:val="228"/>
        </w:trPr>
        <w:tc>
          <w:tcPr>
            <w:tcW w:w="9704" w:type="dxa"/>
            <w:gridSpan w:val="5"/>
            <w:tcBorders>
              <w:top w:val="nil"/>
              <w:left w:val="nil"/>
              <w:bottom w:val="double" w:sz="6" w:space="0" w:color="auto"/>
              <w:right w:val="nil"/>
            </w:tcBorders>
            <w:shd w:val="clear" w:color="auto" w:fill="auto"/>
            <w:noWrap/>
            <w:vAlign w:val="center"/>
            <w:hideMark/>
          </w:tcPr>
          <w:p w14:paraId="55AC0B49" w14:textId="0EA7BC26" w:rsidR="00D16B8C" w:rsidRPr="00D16B8C" w:rsidRDefault="00D16B8C" w:rsidP="00D16B8C">
            <w:pPr>
              <w:jc w:val="center"/>
              <w:rPr>
                <w:rFonts w:ascii="Georgia" w:eastAsia="Times New Roman" w:hAnsi="Georgia" w:cs="Arial"/>
                <w:i/>
                <w:iCs/>
                <w:sz w:val="16"/>
                <w:szCs w:val="16"/>
                <w:lang w:eastAsia="fr-FR"/>
              </w:rPr>
            </w:pPr>
            <w:r w:rsidRPr="00D16B8C">
              <w:rPr>
                <w:rFonts w:ascii="Georgia" w:eastAsia="Times New Roman" w:hAnsi="Georgia" w:cs="Arial"/>
                <w:i/>
                <w:iCs/>
                <w:sz w:val="16"/>
                <w:szCs w:val="16"/>
                <w:lang w:eastAsia="fr-FR"/>
              </w:rPr>
              <w:t xml:space="preserve">COMPTE </w:t>
            </w:r>
            <w:r w:rsidR="00AE0201" w:rsidRPr="00D16B8C">
              <w:rPr>
                <w:rFonts w:ascii="Georgia" w:eastAsia="Times New Roman" w:hAnsi="Georgia" w:cs="Arial"/>
                <w:i/>
                <w:iCs/>
                <w:sz w:val="16"/>
                <w:szCs w:val="16"/>
                <w:lang w:eastAsia="fr-FR"/>
              </w:rPr>
              <w:t>BANCAIRE :</w:t>
            </w:r>
            <w:r w:rsidRPr="00D16B8C">
              <w:rPr>
                <w:rFonts w:ascii="Georgia" w:eastAsia="Times New Roman" w:hAnsi="Georgia" w:cs="Arial"/>
                <w:i/>
                <w:iCs/>
                <w:sz w:val="16"/>
                <w:szCs w:val="16"/>
                <w:lang w:eastAsia="fr-FR"/>
              </w:rPr>
              <w:t xml:space="preserve"> </w:t>
            </w:r>
            <w:r w:rsidR="003D3FCF" w:rsidRPr="00237B38">
              <w:rPr>
                <w:rFonts w:ascii="Times New Roman" w:eastAsia="Times New Roman" w:hAnsi="Times New Roman" w:cs="Times New Roman"/>
                <w:color w:val="000000"/>
                <w:sz w:val="16"/>
                <w:szCs w:val="16"/>
                <w:lang w:eastAsia="fr-FR"/>
              </w:rPr>
              <w:t>00061-7764372001-03</w:t>
            </w:r>
            <w:r w:rsidR="003D3FCF" w:rsidRPr="00237B38">
              <w:rPr>
                <w:rFonts w:ascii="Georgia" w:eastAsia="Times New Roman" w:hAnsi="Georgia" w:cs="Arial"/>
                <w:color w:val="000000"/>
                <w:sz w:val="16"/>
                <w:szCs w:val="16"/>
                <w:lang w:eastAsia="fr-FR"/>
              </w:rPr>
              <w:t xml:space="preserve"> </w:t>
            </w:r>
            <w:r w:rsidR="003D3FCF" w:rsidRPr="009E0DF7">
              <w:rPr>
                <w:rFonts w:ascii="Georgia" w:eastAsia="Times New Roman" w:hAnsi="Georgia" w:cs="Arial"/>
                <w:color w:val="000000"/>
                <w:sz w:val="16"/>
                <w:szCs w:val="16"/>
                <w:lang w:eastAsia="fr-FR"/>
              </w:rPr>
              <w:t>NATIXIS BEJAIA</w:t>
            </w:r>
          </w:p>
        </w:tc>
      </w:tr>
    </w:tbl>
    <w:p w14:paraId="7BEB122E" w14:textId="2EAB0D08" w:rsidR="002524A7" w:rsidRDefault="002524A7" w:rsidP="004D7804">
      <w:pPr>
        <w:jc w:val="center"/>
        <w:rPr>
          <w:rFonts w:ascii="Arial" w:hAnsi="Arial" w:cs="Arial"/>
          <w:noProof/>
          <w:color w:val="000000" w:themeColor="text1"/>
          <w:sz w:val="22"/>
          <w:szCs w:val="22"/>
          <w:u w:val="single"/>
          <w:lang w:eastAsia="fr-FR"/>
        </w:rPr>
      </w:pPr>
    </w:p>
    <w:p w14:paraId="0425694C" w14:textId="77777777" w:rsidR="00D16B8C" w:rsidRDefault="00D16B8C" w:rsidP="004D7804">
      <w:pPr>
        <w:jc w:val="center"/>
        <w:rPr>
          <w:rFonts w:ascii="Cooper Black" w:hAnsi="Cooper Black" w:cs="Arial"/>
          <w:b/>
          <w:color w:val="000000"/>
          <w:sz w:val="28"/>
          <w:szCs w:val="28"/>
          <w:u w:val="single"/>
        </w:rPr>
      </w:pPr>
      <w:r w:rsidRPr="009B4575">
        <w:rPr>
          <w:rFonts w:ascii="Cooper Black" w:hAnsi="Cooper Black" w:cs="Arial"/>
          <w:b/>
          <w:color w:val="000000"/>
          <w:sz w:val="28"/>
          <w:szCs w:val="28"/>
          <w:u w:val="single"/>
        </w:rPr>
        <w:t xml:space="preserve">FICHE </w:t>
      </w:r>
      <w:r>
        <w:rPr>
          <w:rFonts w:ascii="Cooper Black" w:hAnsi="Cooper Black" w:cs="Arial"/>
          <w:b/>
          <w:color w:val="000000"/>
          <w:sz w:val="28"/>
          <w:szCs w:val="28"/>
          <w:u w:val="single"/>
        </w:rPr>
        <w:t>D’INSCRIPTION A LA FORMATION</w:t>
      </w:r>
    </w:p>
    <w:p w14:paraId="2A454261" w14:textId="39F3609D" w:rsidR="00FC43F3" w:rsidRPr="00C56B99" w:rsidRDefault="00014C68" w:rsidP="00C56B99">
      <w:pPr>
        <w:jc w:val="center"/>
        <w:rPr>
          <w:rFonts w:ascii="Arial" w:hAnsi="Arial" w:cs="Arial"/>
          <w:b/>
          <w:bCs/>
          <w:noProof/>
          <w:color w:val="FF0000"/>
          <w:sz w:val="26"/>
          <w:szCs w:val="26"/>
          <w:u w:val="single"/>
          <w:lang w:eastAsia="fr-FR"/>
        </w:rPr>
      </w:pPr>
      <w:r w:rsidRPr="00C56B99">
        <w:rPr>
          <w:rFonts w:ascii="Arial" w:hAnsi="Arial" w:cs="Arial"/>
          <w:b/>
          <w:bCs/>
          <w:i/>
          <w:color w:val="FF0000"/>
          <w:sz w:val="26"/>
          <w:szCs w:val="26"/>
          <w:u w:val="single"/>
        </w:rPr>
        <w:t>IMPOT</w:t>
      </w:r>
      <w:r w:rsidR="00C56B99" w:rsidRPr="00C56B99">
        <w:rPr>
          <w:rFonts w:ascii="Arial" w:hAnsi="Arial" w:cs="Arial"/>
          <w:b/>
          <w:bCs/>
          <w:i/>
          <w:color w:val="FF0000"/>
          <w:sz w:val="26"/>
          <w:szCs w:val="26"/>
          <w:u w:val="single"/>
        </w:rPr>
        <w:t>S ET LIASSE FISCALE</w:t>
      </w:r>
    </w:p>
    <w:bookmarkEnd w:id="0"/>
    <w:p w14:paraId="3E105ECD" w14:textId="77777777" w:rsidR="00D16B8C" w:rsidRDefault="00D16B8C" w:rsidP="002E58E4">
      <w:pPr>
        <w:rPr>
          <w:rFonts w:ascii="Arial" w:hAnsi="Arial" w:cs="Arial"/>
          <w:b/>
          <w:color w:val="000000" w:themeColor="text1"/>
          <w:sz w:val="22"/>
          <w:szCs w:val="22"/>
          <w:u w:val="single"/>
        </w:rPr>
      </w:pPr>
    </w:p>
    <w:p w14:paraId="488DE1A7" w14:textId="225E7BE3" w:rsidR="007A4C7F" w:rsidRDefault="007A4C7F" w:rsidP="00014C68">
      <w:pPr>
        <w:jc w:val="both"/>
        <w:rPr>
          <w:rFonts w:ascii="Times New Roman" w:hAnsi="Times New Roman" w:cs="Times New Roman"/>
          <w:b/>
          <w:bCs/>
          <w:color w:val="FF0000"/>
          <w:sz w:val="22"/>
          <w:szCs w:val="22"/>
        </w:rPr>
      </w:pPr>
      <w:r w:rsidRPr="00014C68">
        <w:rPr>
          <w:rFonts w:ascii="Arial" w:hAnsi="Arial" w:cs="Arial"/>
          <w:b/>
          <w:bCs/>
          <w:i/>
          <w:sz w:val="22"/>
          <w:szCs w:val="22"/>
          <w:u w:val="single"/>
        </w:rPr>
        <w:t xml:space="preserve">Déroulement : </w:t>
      </w:r>
      <w:r w:rsidR="00C56B99" w:rsidRPr="00C56B99">
        <w:rPr>
          <w:rFonts w:asciiTheme="majorBidi" w:hAnsiTheme="majorBidi" w:cstheme="majorBidi"/>
          <w:b/>
          <w:bCs/>
          <w:i/>
          <w:color w:val="FF0000"/>
          <w:sz w:val="22"/>
          <w:szCs w:val="22"/>
        </w:rPr>
        <w:t xml:space="preserve"> Siège </w:t>
      </w:r>
      <w:proofErr w:type="spellStart"/>
      <w:r w:rsidR="00C56B99" w:rsidRPr="00C56B99">
        <w:rPr>
          <w:rFonts w:asciiTheme="majorBidi" w:hAnsiTheme="majorBidi" w:cstheme="majorBidi"/>
          <w:b/>
          <w:bCs/>
          <w:i/>
          <w:color w:val="FF0000"/>
          <w:sz w:val="22"/>
          <w:szCs w:val="22"/>
        </w:rPr>
        <w:t>Ecole</w:t>
      </w:r>
      <w:proofErr w:type="spellEnd"/>
      <w:r w:rsidR="00C56B99" w:rsidRPr="00C56B99">
        <w:rPr>
          <w:rFonts w:asciiTheme="majorBidi" w:hAnsiTheme="majorBidi" w:cstheme="majorBidi"/>
          <w:b/>
          <w:bCs/>
          <w:i/>
          <w:color w:val="FF0000"/>
          <w:sz w:val="22"/>
          <w:szCs w:val="22"/>
        </w:rPr>
        <w:t xml:space="preserve"> TOUAHRI</w:t>
      </w:r>
      <w:r w:rsidR="00690C17" w:rsidRPr="00C56B99">
        <w:rPr>
          <w:rFonts w:ascii="Times New Roman" w:hAnsi="Times New Roman" w:cs="Times New Roman"/>
          <w:b/>
          <w:bCs/>
          <w:color w:val="FF0000"/>
          <w:sz w:val="22"/>
          <w:szCs w:val="22"/>
        </w:rPr>
        <w:t xml:space="preserve"> </w:t>
      </w:r>
      <w:r w:rsidR="00C56B99">
        <w:rPr>
          <w:rFonts w:ascii="Times New Roman" w:hAnsi="Times New Roman" w:cs="Times New Roman"/>
          <w:b/>
          <w:bCs/>
          <w:color w:val="FF0000"/>
          <w:sz w:val="22"/>
          <w:szCs w:val="22"/>
        </w:rPr>
        <w:t>–</w:t>
      </w:r>
      <w:r w:rsidR="00690C17" w:rsidRPr="003D3FCF">
        <w:rPr>
          <w:rFonts w:ascii="Times New Roman" w:hAnsi="Times New Roman" w:cs="Times New Roman"/>
          <w:b/>
          <w:bCs/>
          <w:color w:val="FF0000"/>
          <w:sz w:val="22"/>
          <w:szCs w:val="22"/>
        </w:rPr>
        <w:t xml:space="preserve"> </w:t>
      </w:r>
      <w:r w:rsidR="00C56B99">
        <w:rPr>
          <w:rFonts w:ascii="Times New Roman" w:hAnsi="Times New Roman" w:cs="Times New Roman"/>
          <w:b/>
          <w:bCs/>
          <w:color w:val="FF0000"/>
          <w:sz w:val="22"/>
          <w:szCs w:val="22"/>
        </w:rPr>
        <w:t xml:space="preserve">Quartier d’affaires, Bab Ezzouar </w:t>
      </w:r>
      <w:r w:rsidR="00690C17" w:rsidRPr="003D3FCF">
        <w:rPr>
          <w:rFonts w:ascii="Times New Roman" w:hAnsi="Times New Roman" w:cs="Times New Roman"/>
          <w:b/>
          <w:bCs/>
          <w:color w:val="FF0000"/>
          <w:sz w:val="22"/>
          <w:szCs w:val="22"/>
        </w:rPr>
        <w:t>ALGER</w:t>
      </w:r>
      <w:r w:rsidR="00302E38" w:rsidRPr="003D3FCF">
        <w:rPr>
          <w:rFonts w:ascii="Times New Roman" w:hAnsi="Times New Roman" w:cs="Times New Roman"/>
          <w:b/>
          <w:bCs/>
          <w:color w:val="FF0000"/>
          <w:sz w:val="22"/>
          <w:szCs w:val="22"/>
        </w:rPr>
        <w:t xml:space="preserve">, le </w:t>
      </w:r>
      <w:r w:rsidR="003D3FCF" w:rsidRPr="003D3FCF">
        <w:rPr>
          <w:rFonts w:ascii="Times New Roman" w:hAnsi="Times New Roman" w:cs="Times New Roman"/>
          <w:b/>
          <w:bCs/>
          <w:color w:val="FF0000"/>
          <w:sz w:val="22"/>
          <w:szCs w:val="22"/>
        </w:rPr>
        <w:t xml:space="preserve">24 et </w:t>
      </w:r>
      <w:r w:rsidR="00AE0201">
        <w:rPr>
          <w:rFonts w:ascii="Times New Roman" w:hAnsi="Times New Roman" w:cs="Times New Roman"/>
          <w:b/>
          <w:bCs/>
          <w:color w:val="FF0000"/>
          <w:sz w:val="22"/>
          <w:szCs w:val="22"/>
        </w:rPr>
        <w:t>le 25</w:t>
      </w:r>
      <w:r w:rsidR="003D3FCF" w:rsidRPr="003D3FCF">
        <w:rPr>
          <w:rFonts w:ascii="Times New Roman" w:hAnsi="Times New Roman" w:cs="Times New Roman"/>
          <w:b/>
          <w:bCs/>
          <w:color w:val="FF0000"/>
          <w:sz w:val="22"/>
          <w:szCs w:val="22"/>
        </w:rPr>
        <w:t xml:space="preserve"> </w:t>
      </w:r>
      <w:r w:rsidR="00EA53AC">
        <w:rPr>
          <w:rFonts w:ascii="Times New Roman" w:hAnsi="Times New Roman" w:cs="Times New Roman"/>
          <w:b/>
          <w:bCs/>
          <w:color w:val="FF0000"/>
          <w:sz w:val="22"/>
          <w:szCs w:val="22"/>
        </w:rPr>
        <w:t>avril</w:t>
      </w:r>
      <w:r w:rsidR="003D3FCF" w:rsidRPr="003D3FCF">
        <w:rPr>
          <w:rFonts w:ascii="Times New Roman" w:hAnsi="Times New Roman" w:cs="Times New Roman"/>
          <w:b/>
          <w:bCs/>
          <w:color w:val="FF0000"/>
          <w:sz w:val="22"/>
          <w:szCs w:val="22"/>
        </w:rPr>
        <w:t xml:space="preserve"> 2024</w:t>
      </w:r>
      <w:r w:rsidR="00302E38" w:rsidRPr="003D3FCF">
        <w:rPr>
          <w:rFonts w:ascii="Times New Roman" w:hAnsi="Times New Roman" w:cs="Times New Roman"/>
          <w:b/>
          <w:bCs/>
          <w:color w:val="FF0000"/>
          <w:sz w:val="22"/>
          <w:szCs w:val="22"/>
        </w:rPr>
        <w:t xml:space="preserve"> de 9 heures à 15 heures</w:t>
      </w:r>
      <w:r w:rsidR="00AE0201">
        <w:rPr>
          <w:rFonts w:ascii="Times New Roman" w:hAnsi="Times New Roman" w:cs="Times New Roman"/>
          <w:b/>
          <w:bCs/>
          <w:color w:val="FF0000"/>
          <w:sz w:val="22"/>
          <w:szCs w:val="22"/>
        </w:rPr>
        <w:t>.</w:t>
      </w:r>
    </w:p>
    <w:p w14:paraId="24F67AF4" w14:textId="04553A07" w:rsidR="00AE0201" w:rsidRPr="00AE0201" w:rsidRDefault="00AE0201" w:rsidP="00AE0201">
      <w:pPr>
        <w:rPr>
          <w:rFonts w:ascii="Times New Roman" w:hAnsi="Times New Roman" w:cs="Times New Roman"/>
          <w:b/>
          <w:bCs/>
          <w:i/>
          <w:iCs/>
          <w:sz w:val="22"/>
          <w:szCs w:val="22"/>
        </w:rPr>
      </w:pPr>
      <w:r w:rsidRPr="00AE0201">
        <w:rPr>
          <w:rFonts w:asciiTheme="minorBidi" w:hAnsiTheme="minorBidi"/>
          <w:b/>
          <w:bCs/>
          <w:i/>
          <w:iCs/>
          <w:color w:val="000000" w:themeColor="text1"/>
          <w:sz w:val="22"/>
          <w:szCs w:val="22"/>
          <w:u w:val="single"/>
        </w:rPr>
        <w:t>Localisation GPS :</w:t>
      </w:r>
      <w:r>
        <w:rPr>
          <w:rFonts w:ascii="Times New Roman" w:hAnsi="Times New Roman" w:cs="Times New Roman"/>
          <w:b/>
          <w:bCs/>
          <w:i/>
          <w:iCs/>
          <w:color w:val="FF0000"/>
          <w:sz w:val="22"/>
          <w:szCs w:val="22"/>
        </w:rPr>
        <w:t xml:space="preserve"> </w:t>
      </w:r>
      <w:r w:rsidRPr="00AE0201">
        <w:rPr>
          <w:rFonts w:ascii="Times New Roman" w:hAnsi="Times New Roman" w:cs="Times New Roman"/>
          <w:b/>
          <w:bCs/>
          <w:color w:val="FF0000"/>
          <w:sz w:val="22"/>
          <w:szCs w:val="22"/>
        </w:rPr>
        <w:t>École Touahri Bab Ezzoua</w:t>
      </w:r>
      <w:r w:rsidR="000E0319">
        <w:rPr>
          <w:rFonts w:ascii="Times New Roman" w:hAnsi="Times New Roman" w:cs="Times New Roman"/>
          <w:b/>
          <w:bCs/>
          <w:color w:val="FF0000"/>
          <w:sz w:val="22"/>
          <w:szCs w:val="22"/>
        </w:rPr>
        <w:t>r</w:t>
      </w:r>
    </w:p>
    <w:p w14:paraId="2973D162" w14:textId="4694A80C" w:rsidR="000E0319" w:rsidRPr="000E0319" w:rsidRDefault="00014C68" w:rsidP="000E0319">
      <w:pPr>
        <w:rPr>
          <w:rFonts w:ascii="Times New Roman" w:hAnsi="Times New Roman" w:cs="Times New Roman"/>
          <w:b/>
          <w:bCs/>
          <w:i/>
          <w:iCs/>
          <w:sz w:val="22"/>
          <w:szCs w:val="22"/>
        </w:rPr>
      </w:pPr>
      <w:r w:rsidRPr="000E2738">
        <w:rPr>
          <w:rFonts w:ascii="Arial" w:hAnsi="Arial" w:cs="Arial"/>
          <w:b/>
          <w:bCs/>
          <w:i/>
          <w:sz w:val="22"/>
          <w:szCs w:val="22"/>
          <w:u w:val="single"/>
        </w:rPr>
        <w:t xml:space="preserve">Frais de </w:t>
      </w:r>
      <w:r w:rsidR="00AE0201" w:rsidRPr="000E2738">
        <w:rPr>
          <w:rFonts w:ascii="Arial" w:hAnsi="Arial" w:cs="Arial"/>
          <w:b/>
          <w:bCs/>
          <w:i/>
          <w:sz w:val="22"/>
          <w:szCs w:val="22"/>
          <w:u w:val="single"/>
        </w:rPr>
        <w:t>p</w:t>
      </w:r>
      <w:r w:rsidR="00AE0201" w:rsidRPr="000E2738">
        <w:rPr>
          <w:rFonts w:ascii="Arial" w:hAnsi="Arial" w:cs="Arial"/>
          <w:b/>
          <w:bCs/>
          <w:i/>
          <w:iCs/>
          <w:sz w:val="22"/>
          <w:szCs w:val="22"/>
          <w:u w:val="single"/>
        </w:rPr>
        <w:t>articipation</w:t>
      </w:r>
      <w:r w:rsidR="00AE0201" w:rsidRPr="000E2738">
        <w:rPr>
          <w:rFonts w:ascii="Arial" w:hAnsi="Arial" w:cs="Arial"/>
          <w:b/>
          <w:i/>
          <w:sz w:val="22"/>
          <w:szCs w:val="22"/>
          <w:u w:val="single"/>
        </w:rPr>
        <w:t xml:space="preserve"> :</w:t>
      </w:r>
      <w:r w:rsidR="003D3FCF">
        <w:rPr>
          <w:rFonts w:ascii="Arial" w:hAnsi="Arial" w:cs="Arial"/>
          <w:b/>
          <w:i/>
          <w:sz w:val="22"/>
          <w:szCs w:val="22"/>
          <w:u w:val="single"/>
        </w:rPr>
        <w:t xml:space="preserve"> </w:t>
      </w:r>
      <w:r w:rsidR="000E0319">
        <w:rPr>
          <w:rFonts w:ascii="Times New Roman" w:hAnsi="Times New Roman" w:cs="Times New Roman"/>
          <w:b/>
          <w:bCs/>
          <w:i/>
          <w:iCs/>
          <w:color w:val="FF0000"/>
          <w:sz w:val="22"/>
          <w:szCs w:val="22"/>
        </w:rPr>
        <w:t>2</w:t>
      </w:r>
      <w:r w:rsidR="000E0319" w:rsidRPr="003D3FCF">
        <w:rPr>
          <w:rFonts w:ascii="Times New Roman" w:hAnsi="Times New Roman" w:cs="Times New Roman"/>
          <w:b/>
          <w:bCs/>
          <w:i/>
          <w:iCs/>
          <w:color w:val="FF0000"/>
          <w:sz w:val="22"/>
          <w:szCs w:val="22"/>
        </w:rPr>
        <w:t>0.000 DA/participant (Non assujetti à la TVA)</w:t>
      </w:r>
      <w:r w:rsidR="000E0319" w:rsidRPr="003D3FCF">
        <w:rPr>
          <w:rFonts w:ascii="Times New Roman" w:hAnsi="Times New Roman" w:cs="Times New Roman"/>
          <w:b/>
          <w:bCs/>
          <w:i/>
          <w:iCs/>
          <w:sz w:val="22"/>
          <w:szCs w:val="22"/>
        </w:rPr>
        <w:t>.</w:t>
      </w:r>
    </w:p>
    <w:p w14:paraId="0F1314FE" w14:textId="3CB8AFBE" w:rsidR="00014C68" w:rsidRPr="003D3FCF" w:rsidRDefault="00C56B99" w:rsidP="00014C68">
      <w:pPr>
        <w:jc w:val="both"/>
        <w:rPr>
          <w:rFonts w:ascii="Times New Roman" w:hAnsi="Times New Roman" w:cs="Times New Roman"/>
          <w:b/>
          <w:bCs/>
          <w:color w:val="FF0000"/>
          <w:sz w:val="22"/>
          <w:szCs w:val="22"/>
        </w:rPr>
      </w:pPr>
      <w:r>
        <w:rPr>
          <w:rFonts w:ascii="Times New Roman" w:hAnsi="Times New Roman" w:cs="Times New Roman"/>
          <w:b/>
          <w:bCs/>
          <w:iCs/>
          <w:color w:val="FF0000"/>
          <w:sz w:val="22"/>
          <w:szCs w:val="22"/>
        </w:rPr>
        <w:t>(</w:t>
      </w:r>
      <w:r w:rsidR="003D3FCF" w:rsidRPr="003D3FCF">
        <w:rPr>
          <w:rFonts w:ascii="Times New Roman" w:hAnsi="Times New Roman" w:cs="Times New Roman"/>
          <w:b/>
          <w:bCs/>
          <w:iCs/>
          <w:color w:val="FF0000"/>
          <w:sz w:val="22"/>
          <w:szCs w:val="22"/>
        </w:rPr>
        <w:t>Tarifs promotionnels  i</w:t>
      </w:r>
      <w:r w:rsidR="00014C68" w:rsidRPr="003D3FCF">
        <w:rPr>
          <w:rFonts w:ascii="Times New Roman" w:hAnsi="Times New Roman" w:cs="Times New Roman"/>
          <w:b/>
          <w:bCs/>
          <w:color w:val="FF0000"/>
          <w:sz w:val="22"/>
          <w:szCs w:val="22"/>
        </w:rPr>
        <w:t>ncluant documentation sur support dématérialisé, pause-café, pause –déjeuner)</w:t>
      </w:r>
      <w:r w:rsidR="000E0319">
        <w:rPr>
          <w:rFonts w:ascii="Times New Roman" w:hAnsi="Times New Roman" w:cs="Times New Roman"/>
          <w:b/>
          <w:bCs/>
          <w:color w:val="FF0000"/>
          <w:sz w:val="22"/>
          <w:szCs w:val="22"/>
        </w:rPr>
        <w:t>.</w:t>
      </w:r>
    </w:p>
    <w:p w14:paraId="2FA4D35F" w14:textId="0DF9CB38" w:rsidR="00D16B8C" w:rsidRPr="0020258B" w:rsidRDefault="00FC444B" w:rsidP="00D16B8C">
      <w:pPr>
        <w:ind w:left="561"/>
        <w:rPr>
          <w:rFonts w:ascii="Arial" w:hAnsi="Arial" w:cs="Arial"/>
          <w:b/>
          <w:i/>
          <w:iCs/>
          <w:sz w:val="22"/>
          <w:szCs w:val="22"/>
        </w:rPr>
      </w:pPr>
      <w:r>
        <w:rPr>
          <w:rFonts w:ascii="Arial" w:hAnsi="Arial" w:cs="Arial"/>
          <w:i/>
          <w:iCs/>
          <w:noProof/>
          <w:sz w:val="22"/>
          <w:szCs w:val="22"/>
        </w:rPr>
        <mc:AlternateContent>
          <mc:Choice Requires="wps">
            <w:drawing>
              <wp:anchor distT="0" distB="0" distL="114300" distR="114300" simplePos="0" relativeHeight="251662336" behindDoc="0" locked="0" layoutInCell="1" allowOverlap="1" wp14:anchorId="00EAD974" wp14:editId="48E82C56">
                <wp:simplePos x="0" y="0"/>
                <wp:positionH relativeFrom="column">
                  <wp:posOffset>1437640</wp:posOffset>
                </wp:positionH>
                <wp:positionV relativeFrom="paragraph">
                  <wp:posOffset>53340</wp:posOffset>
                </wp:positionV>
                <wp:extent cx="3307080" cy="487045"/>
                <wp:effectExtent l="8890" t="11430" r="8255" b="6350"/>
                <wp:wrapNone/>
                <wp:docPr id="607188778" name="Rectangle à coins arrondis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307080" cy="48704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7B08A55D" w14:textId="77777777" w:rsidR="00D16B8C" w:rsidRDefault="00D16B8C" w:rsidP="00D16B8C">
                            <w:pPr>
                              <w:jc w:val="center"/>
                              <w:rPr>
                                <w:rFonts w:ascii="Wide Latin" w:hAnsi="Wide Latin"/>
                                <w:b/>
                                <w:sz w:val="20"/>
                                <w:szCs w:val="20"/>
                                <w:lang w:val="en-US"/>
                              </w:rPr>
                            </w:pPr>
                            <w:r w:rsidRPr="00D66F95">
                              <w:rPr>
                                <w:rFonts w:ascii="Wide Latin" w:hAnsi="Wide Latin"/>
                                <w:b/>
                                <w:sz w:val="20"/>
                                <w:szCs w:val="20"/>
                                <w:lang w:val="en-US"/>
                              </w:rPr>
                              <w:t>I N S C R I P T I O N S</w:t>
                            </w:r>
                          </w:p>
                          <w:p w14:paraId="15BCCEDC" w14:textId="77777777" w:rsidR="00D16B8C" w:rsidRPr="00A22AB0" w:rsidRDefault="00D16B8C" w:rsidP="00D16B8C">
                            <w:pPr>
                              <w:jc w:val="center"/>
                              <w:rPr>
                                <w:sz w:val="18"/>
                                <w:szCs w:val="18"/>
                                <w:lang w:val="en-US"/>
                              </w:rPr>
                            </w:pPr>
                            <w:r>
                              <w:rPr>
                                <w:rFonts w:ascii="Cooper Black" w:hAnsi="Cooper Black"/>
                                <w:color w:val="000000"/>
                                <w:sz w:val="18"/>
                                <w:szCs w:val="18"/>
                              </w:rPr>
                              <w:t>(PARTICULIERS</w:t>
                            </w:r>
                            <w:r w:rsidRPr="00A22AB0">
                              <w:rPr>
                                <w:rFonts w:ascii="Cooper Black" w:hAnsi="Cooper Black"/>
                                <w:color w:val="000000"/>
                                <w:sz w:val="18"/>
                                <w:szCs w:val="18"/>
                              </w:rPr>
                              <w:t xml:space="preserve">    ou    ENTREPRISES</w:t>
                            </w:r>
                            <w:r>
                              <w:rPr>
                                <w:rFonts w:ascii="Cooper Black" w:hAnsi="Cooper Black"/>
                                <w:color w:val="000000"/>
                                <w:sz w:val="18"/>
                                <w:szCs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oundrect w14:anchorId="00EAD974" id="Rectangle à coins arrondis 2" o:spid="_x0000_s1026" style="position:absolute;left:0;text-align:left;margin-left:113.2pt;margin-top:4.2pt;width:260.4pt;height:38.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">
                <v:shadow color="#868686"/>
                <v:path arrowok="t"/>
                <v:textbox>
                  <w:txbxContent>
                    <w:p w14:paraId="7B08A55D" w14:textId="77777777" w:rsidR="00D16B8C" w:rsidRDefault="00D16B8C" w:rsidP="00D16B8C">
                      <w:pPr>
                        <w:jc w:val="center"/>
                        <w:rPr>
                          <w:rFonts w:ascii="Wide Latin" w:hAnsi="Wide Latin"/>
                          <w:b/>
                          <w:sz w:val="20"/>
                          <w:szCs w:val="20"/>
                          <w:lang w:val="en-US"/>
                        </w:rPr>
                      </w:pPr>
                      <w:r w:rsidRPr="00D66F95">
                        <w:rPr>
                          <w:rFonts w:ascii="Wide Latin" w:hAnsi="Wide Latin"/>
                          <w:b/>
                          <w:sz w:val="20"/>
                          <w:szCs w:val="20"/>
                          <w:lang w:val="en-US"/>
                        </w:rPr>
                        <w:t>I N S C R I P T I O N S</w:t>
                      </w:r>
                    </w:p>
                    <w:p w14:paraId="15BCCEDC" w14:textId="77777777" w:rsidR="00D16B8C" w:rsidRPr="00A22AB0" w:rsidRDefault="00D16B8C" w:rsidP="00D16B8C">
                      <w:pPr>
                        <w:jc w:val="center"/>
                        <w:rPr>
                          <w:sz w:val="18"/>
                          <w:szCs w:val="18"/>
                          <w:lang w:val="en-US"/>
                        </w:rPr>
                      </w:pPr>
                      <w:r>
                        <w:rPr>
                          <w:rFonts w:ascii="Cooper Black" w:hAnsi="Cooper Black"/>
                          <w:color w:val="000000"/>
                          <w:sz w:val="18"/>
                          <w:szCs w:val="18"/>
                        </w:rPr>
                        <w:t>(PARTICULIERS</w:t>
                      </w:r>
                      <w:r w:rsidRPr="00A22AB0">
                        <w:rPr>
                          <w:rFonts w:ascii="Cooper Black" w:hAnsi="Cooper Black"/>
                          <w:color w:val="000000"/>
                          <w:sz w:val="18"/>
                          <w:szCs w:val="18"/>
                        </w:rPr>
                        <w:t xml:space="preserve">    ou    ENTREPRISES</w:t>
                      </w:r>
                      <w:r>
                        <w:rPr>
                          <w:rFonts w:ascii="Cooper Black" w:hAnsi="Cooper Black"/>
                          <w:color w:val="000000"/>
                          <w:sz w:val="18"/>
                          <w:szCs w:val="18"/>
                        </w:rPr>
                        <w:t>)</w:t>
                      </w:r>
                    </w:p>
                  </w:txbxContent>
                </v:textbox>
              </v:roundrect>
            </w:pict>
          </mc:Fallback>
        </mc:AlternateContent>
      </w:r>
    </w:p>
    <w:p w14:paraId="614DA2C0" w14:textId="77777777" w:rsidR="00D16B8C" w:rsidRPr="0020258B" w:rsidRDefault="00D16B8C" w:rsidP="00D16B8C">
      <w:pPr>
        <w:ind w:left="561"/>
        <w:rPr>
          <w:rFonts w:ascii="Arial" w:hAnsi="Arial" w:cs="Arial"/>
          <w:i/>
          <w:iCs/>
          <w:sz w:val="22"/>
          <w:szCs w:val="22"/>
        </w:rPr>
      </w:pPr>
    </w:p>
    <w:p w14:paraId="7A698546" w14:textId="77777777" w:rsidR="00D16B8C" w:rsidRDefault="00D16B8C" w:rsidP="00D16B8C">
      <w:pPr>
        <w:ind w:left="561"/>
        <w:rPr>
          <w:rFonts w:ascii="Arial" w:hAnsi="Arial" w:cs="Arial"/>
          <w:b/>
          <w:bCs/>
          <w:color w:val="000000"/>
          <w:sz w:val="22"/>
          <w:szCs w:val="22"/>
          <w:u w:val="single"/>
        </w:rPr>
      </w:pPr>
    </w:p>
    <w:p w14:paraId="3D2AD35A" w14:textId="77777777" w:rsidR="00D16B8C" w:rsidRPr="0020258B" w:rsidRDefault="00D16B8C" w:rsidP="00D16B8C">
      <w:pPr>
        <w:ind w:left="561"/>
        <w:rPr>
          <w:rFonts w:ascii="Arial" w:hAnsi="Arial" w:cs="Arial"/>
          <w:b/>
          <w:bCs/>
          <w:color w:val="000000"/>
          <w:sz w:val="22"/>
          <w:szCs w:val="22"/>
          <w:u w:val="single"/>
        </w:rPr>
      </w:pPr>
    </w:p>
    <w:p w14:paraId="2EFB0687" w14:textId="77777777" w:rsidR="00D16B8C" w:rsidRPr="00616823" w:rsidRDefault="00D16B8C" w:rsidP="00D16B8C">
      <w:pPr>
        <w:pStyle w:val="Paragraphedeliste"/>
        <w:numPr>
          <w:ilvl w:val="0"/>
          <w:numId w:val="5"/>
        </w:numPr>
        <w:rPr>
          <w:rFonts w:ascii="Cooper Black" w:hAnsi="Cooper Black"/>
          <w:color w:val="000000"/>
          <w:u w:val="single"/>
        </w:rPr>
      </w:pPr>
      <w:r w:rsidRPr="00616823">
        <w:rPr>
          <w:rFonts w:ascii="Cooper Black" w:hAnsi="Cooper Black"/>
          <w:color w:val="000000"/>
          <w:u w:val="single"/>
        </w:rPr>
        <w:t>PARTICULIERS (une fiche d’inscription par personne) :</w:t>
      </w:r>
    </w:p>
    <w:p w14:paraId="6F3632EB" w14:textId="77777777" w:rsidR="00D16B8C" w:rsidRDefault="00D16B8C" w:rsidP="00D16B8C">
      <w:pPr>
        <w:ind w:left="561"/>
        <w:rPr>
          <w:rFonts w:ascii="Cooper Black" w:hAnsi="Cooper Black"/>
          <w:color w:val="000000"/>
          <w:u w:val="single"/>
        </w:rPr>
      </w:pPr>
    </w:p>
    <w:p w14:paraId="0D4C6553" w14:textId="77777777" w:rsidR="00D16B8C" w:rsidRPr="00AD1899" w:rsidRDefault="00D16B8C" w:rsidP="00DF1FA8">
      <w:pPr>
        <w:rPr>
          <w:rFonts w:ascii="Arial" w:hAnsi="Arial" w:cs="Arial"/>
          <w:b/>
          <w:sz w:val="20"/>
          <w:szCs w:val="20"/>
        </w:rPr>
      </w:pPr>
      <w:r w:rsidRPr="00AD1899">
        <w:rPr>
          <w:rFonts w:ascii="Arial" w:hAnsi="Arial" w:cs="Arial"/>
          <w:b/>
          <w:sz w:val="20"/>
          <w:szCs w:val="20"/>
        </w:rPr>
        <w:t xml:space="preserve">Nom et Prénom : </w:t>
      </w:r>
      <w:r w:rsidRPr="00DF1FA8">
        <w:rPr>
          <w:rFonts w:ascii="Arial" w:hAnsi="Arial" w:cs="Arial"/>
          <w:b/>
          <w:sz w:val="20"/>
          <w:szCs w:val="20"/>
        </w:rPr>
        <w:t>…………………………………</w:t>
      </w:r>
      <w:proofErr w:type="gramStart"/>
      <w:r w:rsidRPr="00DF1FA8">
        <w:rPr>
          <w:rFonts w:ascii="Arial" w:hAnsi="Arial" w:cs="Arial"/>
          <w:b/>
          <w:sz w:val="20"/>
          <w:szCs w:val="20"/>
        </w:rPr>
        <w:t>…….</w:t>
      </w:r>
      <w:proofErr w:type="gramEnd"/>
      <w:r w:rsidRPr="00DF1FA8">
        <w:rPr>
          <w:rFonts w:ascii="Arial" w:hAnsi="Arial" w:cs="Arial"/>
          <w:b/>
          <w:sz w:val="20"/>
          <w:szCs w:val="20"/>
        </w:rPr>
        <w:t>………………</w:t>
      </w:r>
      <w:r>
        <w:rPr>
          <w:rFonts w:ascii="Arial" w:hAnsi="Arial" w:cs="Arial"/>
          <w:b/>
          <w:sz w:val="20"/>
          <w:szCs w:val="20"/>
        </w:rPr>
        <w:t>Té</w:t>
      </w:r>
      <w:r w:rsidRPr="00AD1899">
        <w:rPr>
          <w:rFonts w:ascii="Arial" w:hAnsi="Arial" w:cs="Arial"/>
          <w:b/>
          <w:sz w:val="20"/>
          <w:szCs w:val="20"/>
        </w:rPr>
        <w:t xml:space="preserve">l : </w:t>
      </w:r>
      <w:r w:rsidRPr="00DF1FA8">
        <w:rPr>
          <w:rFonts w:ascii="Arial" w:hAnsi="Arial" w:cs="Arial"/>
          <w:b/>
          <w:sz w:val="20"/>
          <w:szCs w:val="20"/>
        </w:rPr>
        <w:t>…………………………</w:t>
      </w:r>
    </w:p>
    <w:p w14:paraId="46D7CFAF" w14:textId="77777777" w:rsidR="00D16B8C" w:rsidRPr="00DF1FA8" w:rsidRDefault="00D16B8C" w:rsidP="00DF1FA8">
      <w:pPr>
        <w:rPr>
          <w:rFonts w:ascii="Arial" w:hAnsi="Arial" w:cs="Arial"/>
          <w:b/>
          <w:sz w:val="20"/>
          <w:szCs w:val="20"/>
        </w:rPr>
      </w:pPr>
    </w:p>
    <w:p w14:paraId="60473EB2" w14:textId="77777777" w:rsidR="00D16B8C" w:rsidRPr="00AD1899" w:rsidRDefault="00D16B8C" w:rsidP="00DF1FA8">
      <w:pPr>
        <w:rPr>
          <w:rFonts w:ascii="Arial" w:hAnsi="Arial" w:cs="Arial"/>
          <w:b/>
          <w:sz w:val="20"/>
          <w:szCs w:val="20"/>
        </w:rPr>
      </w:pPr>
      <w:r w:rsidRPr="00AD1899">
        <w:rPr>
          <w:rFonts w:ascii="Arial" w:hAnsi="Arial" w:cs="Arial"/>
          <w:b/>
          <w:sz w:val="20"/>
          <w:szCs w:val="20"/>
        </w:rPr>
        <w:t xml:space="preserve">Ville : </w:t>
      </w:r>
      <w:r w:rsidRPr="00DF1FA8">
        <w:rPr>
          <w:rFonts w:ascii="Arial" w:hAnsi="Arial" w:cs="Arial"/>
          <w:b/>
          <w:sz w:val="20"/>
          <w:szCs w:val="20"/>
        </w:rPr>
        <w:t>…………………………………</w:t>
      </w:r>
      <w:proofErr w:type="gramStart"/>
      <w:r w:rsidRPr="00DF1FA8">
        <w:rPr>
          <w:rFonts w:ascii="Arial" w:hAnsi="Arial" w:cs="Arial"/>
          <w:b/>
          <w:sz w:val="20"/>
          <w:szCs w:val="20"/>
        </w:rPr>
        <w:t>…….</w:t>
      </w:r>
      <w:proofErr w:type="gramEnd"/>
      <w:r w:rsidRPr="00DF1FA8">
        <w:rPr>
          <w:rFonts w:ascii="Arial" w:hAnsi="Arial" w:cs="Arial"/>
          <w:b/>
          <w:sz w:val="20"/>
          <w:szCs w:val="20"/>
        </w:rPr>
        <w:t xml:space="preserve">.  </w:t>
      </w:r>
      <w:r w:rsidRPr="00AD1899">
        <w:rPr>
          <w:rFonts w:ascii="Arial" w:hAnsi="Arial" w:cs="Arial"/>
          <w:b/>
          <w:sz w:val="20"/>
          <w:szCs w:val="20"/>
        </w:rPr>
        <w:t xml:space="preserve">Adresse mail : </w:t>
      </w:r>
      <w:r w:rsidRPr="00DF1FA8">
        <w:rPr>
          <w:rFonts w:ascii="Arial" w:hAnsi="Arial" w:cs="Arial"/>
          <w:b/>
          <w:sz w:val="20"/>
          <w:szCs w:val="20"/>
        </w:rPr>
        <w:t>……………………</w:t>
      </w:r>
      <w:proofErr w:type="gramStart"/>
      <w:r w:rsidRPr="00DF1FA8">
        <w:rPr>
          <w:rFonts w:ascii="Arial" w:hAnsi="Arial" w:cs="Arial"/>
          <w:b/>
          <w:sz w:val="20"/>
          <w:szCs w:val="20"/>
        </w:rPr>
        <w:t>…….</w:t>
      </w:r>
      <w:proofErr w:type="gramEnd"/>
      <w:r w:rsidRPr="00DF1FA8">
        <w:rPr>
          <w:rFonts w:ascii="Arial" w:hAnsi="Arial" w:cs="Arial"/>
          <w:b/>
          <w:sz w:val="20"/>
          <w:szCs w:val="20"/>
        </w:rPr>
        <w:t>.…………….</w:t>
      </w:r>
    </w:p>
    <w:p w14:paraId="283D0F81" w14:textId="77777777" w:rsidR="00D16B8C" w:rsidRDefault="00D16B8C" w:rsidP="00DF1FA8">
      <w:pPr>
        <w:rPr>
          <w:rFonts w:ascii="Arial" w:hAnsi="Arial" w:cs="Arial"/>
          <w:b/>
          <w:sz w:val="20"/>
          <w:szCs w:val="20"/>
        </w:rPr>
      </w:pPr>
    </w:p>
    <w:p w14:paraId="49887D5D" w14:textId="77777777" w:rsidR="00D16B8C" w:rsidRPr="00AD1899" w:rsidRDefault="00D16B8C" w:rsidP="00D16B8C">
      <w:pPr>
        <w:ind w:left="561"/>
        <w:rPr>
          <w:rFonts w:ascii="Arial" w:hAnsi="Arial" w:cs="Arial"/>
          <w:b/>
          <w:sz w:val="20"/>
          <w:szCs w:val="20"/>
        </w:rPr>
      </w:pPr>
    </w:p>
    <w:p w14:paraId="143E26CA" w14:textId="77777777" w:rsidR="00D16B8C" w:rsidRPr="00616823" w:rsidRDefault="00D16B8C" w:rsidP="00D16B8C">
      <w:pPr>
        <w:pStyle w:val="Paragraphedeliste"/>
        <w:numPr>
          <w:ilvl w:val="0"/>
          <w:numId w:val="5"/>
        </w:numPr>
        <w:rPr>
          <w:rFonts w:ascii="Cooper Black" w:hAnsi="Cooper Black"/>
          <w:color w:val="000000"/>
          <w:u w:val="single"/>
        </w:rPr>
      </w:pPr>
      <w:r w:rsidRPr="00D11868">
        <w:rPr>
          <w:rFonts w:ascii="Cooper Black" w:hAnsi="Cooper Black"/>
          <w:color w:val="000000"/>
        </w:rPr>
        <w:t xml:space="preserve"> </w:t>
      </w:r>
      <w:r w:rsidRPr="00616823">
        <w:rPr>
          <w:rFonts w:ascii="Cooper Black" w:hAnsi="Cooper Black"/>
          <w:color w:val="000000"/>
          <w:u w:val="single"/>
        </w:rPr>
        <w:t>ENTREPRISES/ORGANISMES (Pour la facturation) :</w:t>
      </w:r>
    </w:p>
    <w:p w14:paraId="2F62CA3B" w14:textId="77777777" w:rsidR="00D16B8C" w:rsidRPr="00E30308" w:rsidRDefault="00D16B8C" w:rsidP="00D16B8C">
      <w:pPr>
        <w:ind w:left="561"/>
        <w:jc w:val="center"/>
        <w:rPr>
          <w:b/>
          <w:sz w:val="20"/>
          <w:szCs w:val="20"/>
        </w:rPr>
      </w:pPr>
    </w:p>
    <w:p w14:paraId="7BF511C5" w14:textId="7801FD39" w:rsidR="00D16B8C" w:rsidRPr="00AD1899" w:rsidRDefault="00D16B8C" w:rsidP="00DF1FA8">
      <w:pPr>
        <w:rPr>
          <w:rFonts w:ascii="Arial" w:hAnsi="Arial" w:cs="Arial"/>
          <w:b/>
          <w:sz w:val="20"/>
          <w:szCs w:val="20"/>
        </w:rPr>
      </w:pPr>
      <w:r w:rsidRPr="00AD1899">
        <w:rPr>
          <w:rFonts w:ascii="Arial" w:hAnsi="Arial" w:cs="Arial"/>
          <w:b/>
          <w:sz w:val="20"/>
          <w:szCs w:val="20"/>
        </w:rPr>
        <w:t xml:space="preserve">Raison sociale / Nom de l’organisme : </w:t>
      </w:r>
      <w:r>
        <w:rPr>
          <w:rFonts w:ascii="Arial" w:hAnsi="Arial" w:cs="Arial"/>
          <w:sz w:val="20"/>
          <w:szCs w:val="20"/>
        </w:rPr>
        <w:t>…………</w:t>
      </w:r>
      <w:proofErr w:type="gramStart"/>
      <w:r>
        <w:rPr>
          <w:rFonts w:ascii="Arial" w:hAnsi="Arial" w:cs="Arial"/>
          <w:sz w:val="20"/>
          <w:szCs w:val="20"/>
        </w:rPr>
        <w:t>…….</w:t>
      </w:r>
      <w:proofErr w:type="gramEnd"/>
      <w:r>
        <w:rPr>
          <w:rFonts w:ascii="Arial" w:hAnsi="Arial" w:cs="Arial"/>
          <w:sz w:val="20"/>
          <w:szCs w:val="20"/>
        </w:rPr>
        <w:t>……</w:t>
      </w:r>
      <w:r w:rsidR="00014C68">
        <w:rPr>
          <w:rFonts w:ascii="Arial" w:hAnsi="Arial" w:cs="Arial"/>
          <w:sz w:val="20"/>
          <w:szCs w:val="20"/>
        </w:rPr>
        <w:t>….</w:t>
      </w:r>
      <w:r>
        <w:rPr>
          <w:rFonts w:ascii="Arial" w:hAnsi="Arial" w:cs="Arial"/>
          <w:sz w:val="20"/>
          <w:szCs w:val="20"/>
        </w:rPr>
        <w:t>……………………………………</w:t>
      </w:r>
      <w:r w:rsidRPr="00AD1899">
        <w:rPr>
          <w:rFonts w:ascii="Arial" w:hAnsi="Arial" w:cs="Arial"/>
          <w:sz w:val="20"/>
          <w:szCs w:val="20"/>
        </w:rPr>
        <w:t>………...</w:t>
      </w:r>
    </w:p>
    <w:p w14:paraId="03B7B8B1" w14:textId="77777777" w:rsidR="00D16B8C" w:rsidRPr="00AD1899" w:rsidRDefault="00D16B8C" w:rsidP="00DF1FA8">
      <w:pPr>
        <w:rPr>
          <w:rFonts w:ascii="Arial" w:hAnsi="Arial" w:cs="Arial"/>
          <w:b/>
          <w:sz w:val="12"/>
          <w:szCs w:val="12"/>
        </w:rPr>
      </w:pPr>
    </w:p>
    <w:p w14:paraId="3A35172C" w14:textId="449BA244" w:rsidR="00D16B8C" w:rsidRPr="00AD1899" w:rsidRDefault="00D16B8C" w:rsidP="00DF1FA8">
      <w:pPr>
        <w:rPr>
          <w:rFonts w:ascii="Arial" w:hAnsi="Arial" w:cs="Arial"/>
          <w:b/>
          <w:sz w:val="20"/>
          <w:szCs w:val="20"/>
        </w:rPr>
      </w:pPr>
      <w:r w:rsidRPr="00AD1899">
        <w:rPr>
          <w:rFonts w:ascii="Arial" w:hAnsi="Arial" w:cs="Arial"/>
          <w:b/>
          <w:sz w:val="20"/>
          <w:szCs w:val="20"/>
        </w:rPr>
        <w:t xml:space="preserve">Adresse : </w:t>
      </w:r>
      <w:r w:rsidRPr="00AD1899">
        <w:rPr>
          <w:rFonts w:ascii="Arial" w:hAnsi="Arial" w:cs="Arial"/>
          <w:sz w:val="20"/>
          <w:szCs w:val="20"/>
        </w:rPr>
        <w:t>…………………………………………………</w:t>
      </w:r>
      <w:proofErr w:type="gramStart"/>
      <w:r w:rsidRPr="00AD1899">
        <w:rPr>
          <w:rFonts w:ascii="Arial" w:hAnsi="Arial" w:cs="Arial"/>
          <w:sz w:val="20"/>
          <w:szCs w:val="20"/>
        </w:rPr>
        <w:t>…</w:t>
      </w:r>
      <w:r w:rsidR="00014C68">
        <w:rPr>
          <w:rFonts w:ascii="Arial" w:hAnsi="Arial" w:cs="Arial"/>
          <w:sz w:val="20"/>
          <w:szCs w:val="20"/>
        </w:rPr>
        <w:t>….</w:t>
      </w:r>
      <w:proofErr w:type="gramEnd"/>
      <w:r w:rsidR="00014C68">
        <w:rPr>
          <w:rFonts w:ascii="Arial" w:hAnsi="Arial" w:cs="Arial"/>
          <w:sz w:val="20"/>
          <w:szCs w:val="20"/>
        </w:rPr>
        <w:t>.</w:t>
      </w:r>
      <w:r w:rsidRPr="00AD1899">
        <w:rPr>
          <w:rFonts w:ascii="Arial" w:hAnsi="Arial" w:cs="Arial"/>
          <w:sz w:val="20"/>
          <w:szCs w:val="20"/>
        </w:rPr>
        <w:t>…………………………</w:t>
      </w:r>
      <w:r>
        <w:rPr>
          <w:rFonts w:ascii="Arial" w:hAnsi="Arial" w:cs="Arial"/>
          <w:sz w:val="20"/>
          <w:szCs w:val="20"/>
        </w:rPr>
        <w:t>………</w:t>
      </w:r>
      <w:r w:rsidRPr="00AD1899">
        <w:rPr>
          <w:rFonts w:ascii="Arial" w:hAnsi="Arial" w:cs="Arial"/>
          <w:sz w:val="20"/>
          <w:szCs w:val="20"/>
        </w:rPr>
        <w:t>………………</w:t>
      </w:r>
      <w:r>
        <w:rPr>
          <w:rFonts w:ascii="Arial" w:hAnsi="Arial" w:cs="Arial"/>
          <w:sz w:val="20"/>
          <w:szCs w:val="20"/>
        </w:rPr>
        <w:t>.</w:t>
      </w:r>
      <w:r w:rsidRPr="00AD1899">
        <w:rPr>
          <w:rFonts w:ascii="Arial" w:hAnsi="Arial" w:cs="Arial"/>
          <w:sz w:val="20"/>
          <w:szCs w:val="20"/>
        </w:rPr>
        <w:t>.</w:t>
      </w:r>
    </w:p>
    <w:p w14:paraId="21C6C7A8" w14:textId="77777777" w:rsidR="00D16B8C" w:rsidRPr="00AD1899" w:rsidRDefault="00D16B8C" w:rsidP="00DF1FA8">
      <w:pPr>
        <w:rPr>
          <w:rFonts w:ascii="Arial" w:hAnsi="Arial" w:cs="Arial"/>
          <w:b/>
          <w:sz w:val="20"/>
          <w:szCs w:val="20"/>
        </w:rPr>
      </w:pPr>
    </w:p>
    <w:p w14:paraId="61E6353F" w14:textId="211A00A5" w:rsidR="00D16B8C" w:rsidRPr="00AD1899" w:rsidRDefault="00D16B8C" w:rsidP="00DF1FA8">
      <w:pPr>
        <w:rPr>
          <w:rFonts w:ascii="Arial" w:hAnsi="Arial" w:cs="Arial"/>
          <w:b/>
          <w:sz w:val="20"/>
          <w:szCs w:val="20"/>
        </w:rPr>
      </w:pPr>
      <w:r w:rsidRPr="00AD1899">
        <w:rPr>
          <w:rFonts w:ascii="Arial" w:hAnsi="Arial" w:cs="Arial"/>
          <w:b/>
          <w:sz w:val="20"/>
          <w:szCs w:val="20"/>
        </w:rPr>
        <w:t xml:space="preserve">N° R.C OU AGREMENT. : </w:t>
      </w:r>
      <w:r w:rsidRPr="00AD1899">
        <w:rPr>
          <w:rFonts w:ascii="Arial" w:hAnsi="Arial" w:cs="Arial"/>
          <w:sz w:val="20"/>
          <w:szCs w:val="20"/>
        </w:rPr>
        <w:t>……</w:t>
      </w:r>
      <w:proofErr w:type="gramStart"/>
      <w:r w:rsidRPr="00AD1899">
        <w:rPr>
          <w:rFonts w:ascii="Arial" w:hAnsi="Arial" w:cs="Arial"/>
          <w:sz w:val="20"/>
          <w:szCs w:val="20"/>
        </w:rPr>
        <w:t>…….</w:t>
      </w:r>
      <w:proofErr w:type="gramEnd"/>
      <w:r w:rsidRPr="00AD1899">
        <w:rPr>
          <w:rFonts w:ascii="Arial" w:hAnsi="Arial" w:cs="Arial"/>
          <w:sz w:val="20"/>
          <w:szCs w:val="20"/>
        </w:rPr>
        <w:t>.…</w:t>
      </w:r>
      <w:r>
        <w:rPr>
          <w:rFonts w:ascii="Arial" w:hAnsi="Arial" w:cs="Arial"/>
          <w:sz w:val="20"/>
          <w:szCs w:val="20"/>
        </w:rPr>
        <w:t>………</w:t>
      </w:r>
      <w:r w:rsidR="00014C68">
        <w:rPr>
          <w:rFonts w:ascii="Arial" w:hAnsi="Arial" w:cs="Arial"/>
          <w:sz w:val="20"/>
          <w:szCs w:val="20"/>
        </w:rPr>
        <w:t>…..</w:t>
      </w:r>
      <w:r>
        <w:rPr>
          <w:rFonts w:ascii="Arial" w:hAnsi="Arial" w:cs="Arial"/>
          <w:sz w:val="20"/>
          <w:szCs w:val="20"/>
        </w:rPr>
        <w:t>………</w:t>
      </w:r>
      <w:r w:rsidRPr="00AD1899">
        <w:rPr>
          <w:rFonts w:ascii="Arial" w:hAnsi="Arial" w:cs="Arial"/>
          <w:sz w:val="20"/>
          <w:szCs w:val="20"/>
        </w:rPr>
        <w:t xml:space="preserve">….…... </w:t>
      </w:r>
      <w:r w:rsidRPr="00AD1899">
        <w:rPr>
          <w:rFonts w:ascii="Arial" w:hAnsi="Arial" w:cs="Arial"/>
          <w:b/>
          <w:sz w:val="20"/>
          <w:szCs w:val="20"/>
        </w:rPr>
        <w:t xml:space="preserve"> NIF :</w:t>
      </w:r>
      <w:r w:rsidRPr="00AD1899">
        <w:rPr>
          <w:rFonts w:ascii="Arial" w:hAnsi="Arial" w:cs="Arial"/>
          <w:sz w:val="20"/>
          <w:szCs w:val="20"/>
        </w:rPr>
        <w:t xml:space="preserve"> …</w:t>
      </w:r>
      <w:proofErr w:type="gramStart"/>
      <w:r w:rsidRPr="00AD1899">
        <w:rPr>
          <w:rFonts w:ascii="Arial" w:hAnsi="Arial" w:cs="Arial"/>
          <w:sz w:val="20"/>
          <w:szCs w:val="20"/>
        </w:rPr>
        <w:t>…….</w:t>
      </w:r>
      <w:proofErr w:type="gramEnd"/>
      <w:r w:rsidRPr="00AD1899">
        <w:rPr>
          <w:rFonts w:ascii="Arial" w:hAnsi="Arial" w:cs="Arial"/>
          <w:sz w:val="20"/>
          <w:szCs w:val="20"/>
        </w:rPr>
        <w:t>…</w:t>
      </w:r>
      <w:r>
        <w:rPr>
          <w:rFonts w:ascii="Arial" w:hAnsi="Arial" w:cs="Arial"/>
          <w:sz w:val="20"/>
          <w:szCs w:val="20"/>
        </w:rPr>
        <w:t>………………</w:t>
      </w:r>
      <w:r w:rsidRPr="00AD1899">
        <w:rPr>
          <w:rFonts w:ascii="Arial" w:hAnsi="Arial" w:cs="Arial"/>
          <w:sz w:val="20"/>
          <w:szCs w:val="20"/>
        </w:rPr>
        <w:t xml:space="preserve">..………… </w:t>
      </w:r>
    </w:p>
    <w:p w14:paraId="57959B16" w14:textId="77777777" w:rsidR="00D16B8C" w:rsidRPr="00AD1899" w:rsidRDefault="00D16B8C" w:rsidP="00DF1FA8">
      <w:pPr>
        <w:tabs>
          <w:tab w:val="left" w:pos="3301"/>
        </w:tabs>
        <w:rPr>
          <w:rFonts w:ascii="Arial" w:hAnsi="Arial" w:cs="Arial"/>
          <w:b/>
          <w:sz w:val="12"/>
          <w:szCs w:val="12"/>
        </w:rPr>
      </w:pPr>
      <w:r w:rsidRPr="00AD1899">
        <w:rPr>
          <w:rFonts w:ascii="Arial" w:hAnsi="Arial" w:cs="Arial"/>
          <w:b/>
          <w:sz w:val="12"/>
          <w:szCs w:val="12"/>
        </w:rPr>
        <w:tab/>
      </w:r>
    </w:p>
    <w:p w14:paraId="216B75BC" w14:textId="74AE15AB" w:rsidR="00D16B8C" w:rsidRDefault="00014C68" w:rsidP="00DF1FA8">
      <w:pPr>
        <w:rPr>
          <w:rFonts w:ascii="Arial" w:hAnsi="Arial" w:cs="Arial"/>
          <w:sz w:val="20"/>
          <w:szCs w:val="20"/>
        </w:rPr>
      </w:pPr>
      <w:r w:rsidRPr="00014C68">
        <w:rPr>
          <w:rFonts w:ascii="Arial" w:hAnsi="Arial" w:cs="Arial"/>
          <w:b/>
          <w:bCs/>
          <w:sz w:val="20"/>
          <w:szCs w:val="20"/>
        </w:rPr>
        <w:t>NIS</w:t>
      </w:r>
      <w:r w:rsidR="00D16B8C" w:rsidRPr="00AD1899">
        <w:rPr>
          <w:rFonts w:ascii="Arial" w:hAnsi="Arial" w:cs="Arial"/>
          <w:b/>
          <w:sz w:val="20"/>
          <w:szCs w:val="20"/>
        </w:rPr>
        <w:t> :</w:t>
      </w:r>
      <w:r w:rsidR="00D16B8C" w:rsidRPr="00AD1899">
        <w:rPr>
          <w:rFonts w:ascii="Arial" w:hAnsi="Arial" w:cs="Arial"/>
          <w:sz w:val="20"/>
          <w:szCs w:val="20"/>
        </w:rPr>
        <w:t xml:space="preserve"> ………</w:t>
      </w:r>
      <w:r>
        <w:rPr>
          <w:rFonts w:ascii="Arial" w:hAnsi="Arial" w:cs="Arial"/>
          <w:sz w:val="20"/>
          <w:szCs w:val="20"/>
        </w:rPr>
        <w:t>…</w:t>
      </w:r>
      <w:proofErr w:type="gramStart"/>
      <w:r>
        <w:rPr>
          <w:rFonts w:ascii="Arial" w:hAnsi="Arial" w:cs="Arial"/>
          <w:sz w:val="20"/>
          <w:szCs w:val="20"/>
        </w:rPr>
        <w:t>…….</w:t>
      </w:r>
      <w:proofErr w:type="gramEnd"/>
      <w:r>
        <w:rPr>
          <w:rFonts w:ascii="Arial" w:hAnsi="Arial" w:cs="Arial"/>
          <w:sz w:val="20"/>
          <w:szCs w:val="20"/>
        </w:rPr>
        <w:t>.</w:t>
      </w:r>
      <w:r w:rsidR="00D16B8C">
        <w:rPr>
          <w:rFonts w:ascii="Arial" w:hAnsi="Arial" w:cs="Arial"/>
          <w:sz w:val="20"/>
          <w:szCs w:val="20"/>
        </w:rPr>
        <w:t>………………….…………</w:t>
      </w:r>
      <w:r w:rsidR="00D16B8C" w:rsidRPr="00AD1899">
        <w:rPr>
          <w:rFonts w:ascii="Arial" w:hAnsi="Arial" w:cs="Arial"/>
          <w:sz w:val="20"/>
          <w:szCs w:val="20"/>
        </w:rPr>
        <w:t>…</w:t>
      </w:r>
      <w:r w:rsidRPr="00014C68">
        <w:rPr>
          <w:rFonts w:ascii="Arial" w:hAnsi="Arial" w:cs="Arial"/>
          <w:b/>
          <w:sz w:val="20"/>
          <w:szCs w:val="20"/>
        </w:rPr>
        <w:t xml:space="preserve"> </w:t>
      </w:r>
      <w:r w:rsidRPr="00AD1899">
        <w:rPr>
          <w:rFonts w:ascii="Arial" w:hAnsi="Arial" w:cs="Arial"/>
          <w:b/>
          <w:sz w:val="20"/>
          <w:szCs w:val="20"/>
        </w:rPr>
        <w:t>A</w:t>
      </w:r>
      <w:r>
        <w:rPr>
          <w:rFonts w:ascii="Arial" w:hAnsi="Arial" w:cs="Arial"/>
          <w:b/>
          <w:sz w:val="20"/>
          <w:szCs w:val="20"/>
        </w:rPr>
        <w:t>rtic</w:t>
      </w:r>
      <w:r w:rsidRPr="00AD1899">
        <w:rPr>
          <w:rFonts w:ascii="Arial" w:hAnsi="Arial" w:cs="Arial"/>
          <w:b/>
          <w:sz w:val="20"/>
          <w:szCs w:val="20"/>
        </w:rPr>
        <w:t>l</w:t>
      </w:r>
      <w:r>
        <w:rPr>
          <w:rFonts w:ascii="Arial" w:hAnsi="Arial" w:cs="Arial"/>
          <w:b/>
          <w:sz w:val="20"/>
          <w:szCs w:val="20"/>
        </w:rPr>
        <w:t xml:space="preserve">e </w:t>
      </w:r>
      <w:proofErr w:type="gramStart"/>
      <w:r>
        <w:rPr>
          <w:rFonts w:ascii="Arial" w:hAnsi="Arial" w:cs="Arial"/>
          <w:b/>
          <w:sz w:val="20"/>
          <w:szCs w:val="20"/>
        </w:rPr>
        <w:t>d’imposition</w:t>
      </w:r>
      <w:r w:rsidR="00D16B8C" w:rsidRPr="00AD1899">
        <w:rPr>
          <w:rFonts w:ascii="Arial" w:hAnsi="Arial" w:cs="Arial"/>
          <w:b/>
          <w:sz w:val="20"/>
          <w:szCs w:val="20"/>
        </w:rPr>
        <w:t>:</w:t>
      </w:r>
      <w:proofErr w:type="gramEnd"/>
      <w:r w:rsidR="00D16B8C" w:rsidRPr="00AD1899">
        <w:rPr>
          <w:rFonts w:ascii="Arial" w:hAnsi="Arial" w:cs="Arial"/>
          <w:b/>
          <w:sz w:val="20"/>
          <w:szCs w:val="20"/>
        </w:rPr>
        <w:t xml:space="preserve"> </w:t>
      </w:r>
      <w:r w:rsidR="00D16B8C" w:rsidRPr="00AD1899">
        <w:rPr>
          <w:rFonts w:ascii="Arial" w:hAnsi="Arial" w:cs="Arial"/>
          <w:sz w:val="20"/>
          <w:szCs w:val="20"/>
        </w:rPr>
        <w:t>…</w:t>
      </w:r>
      <w:r>
        <w:rPr>
          <w:rFonts w:ascii="Arial" w:hAnsi="Arial" w:cs="Arial"/>
          <w:sz w:val="20"/>
          <w:szCs w:val="20"/>
        </w:rPr>
        <w:t>….</w:t>
      </w:r>
      <w:r w:rsidR="00D16B8C">
        <w:rPr>
          <w:rFonts w:ascii="Arial" w:hAnsi="Arial" w:cs="Arial"/>
          <w:sz w:val="20"/>
          <w:szCs w:val="20"/>
        </w:rPr>
        <w:t>………….………</w:t>
      </w:r>
      <w:r w:rsidR="00D16B8C" w:rsidRPr="00AD1899">
        <w:rPr>
          <w:rFonts w:ascii="Arial" w:hAnsi="Arial" w:cs="Arial"/>
          <w:sz w:val="20"/>
          <w:szCs w:val="20"/>
        </w:rPr>
        <w:t xml:space="preserve">…………… </w:t>
      </w:r>
    </w:p>
    <w:p w14:paraId="32905F80" w14:textId="77777777" w:rsidR="00D16B8C" w:rsidRDefault="00D16B8C" w:rsidP="00DF1FA8">
      <w:pPr>
        <w:rPr>
          <w:rFonts w:ascii="Arial" w:hAnsi="Arial" w:cs="Arial"/>
          <w:b/>
          <w:sz w:val="20"/>
          <w:szCs w:val="20"/>
        </w:rPr>
      </w:pPr>
    </w:p>
    <w:p w14:paraId="64C70AB4" w14:textId="77777777" w:rsidR="00DF1FA8" w:rsidRDefault="00014C68" w:rsidP="00DF1FA8">
      <w:pPr>
        <w:rPr>
          <w:rFonts w:ascii="Arial" w:hAnsi="Arial" w:cs="Arial"/>
          <w:sz w:val="20"/>
          <w:szCs w:val="20"/>
        </w:rPr>
      </w:pPr>
      <w:r w:rsidRPr="00AD1899">
        <w:rPr>
          <w:rFonts w:ascii="Arial" w:hAnsi="Arial" w:cs="Arial"/>
          <w:b/>
          <w:sz w:val="20"/>
          <w:szCs w:val="20"/>
        </w:rPr>
        <w:t xml:space="preserve">Téléphone : </w:t>
      </w:r>
      <w:r w:rsidRPr="00AD1899">
        <w:rPr>
          <w:rFonts w:ascii="Arial" w:hAnsi="Arial" w:cs="Arial"/>
          <w:sz w:val="20"/>
          <w:szCs w:val="20"/>
        </w:rPr>
        <w:t>…</w:t>
      </w:r>
      <w:r>
        <w:rPr>
          <w:rFonts w:ascii="Arial" w:hAnsi="Arial" w:cs="Arial"/>
          <w:sz w:val="20"/>
          <w:szCs w:val="20"/>
        </w:rPr>
        <w:t>……</w:t>
      </w:r>
      <w:proofErr w:type="gramStart"/>
      <w:r>
        <w:rPr>
          <w:rFonts w:ascii="Arial" w:hAnsi="Arial" w:cs="Arial"/>
          <w:sz w:val="20"/>
          <w:szCs w:val="20"/>
        </w:rPr>
        <w:t>…….</w:t>
      </w:r>
      <w:proofErr w:type="gramEnd"/>
      <w:r>
        <w:rPr>
          <w:rFonts w:ascii="Arial" w:hAnsi="Arial" w:cs="Arial"/>
          <w:sz w:val="20"/>
          <w:szCs w:val="20"/>
        </w:rPr>
        <w:t>………</w:t>
      </w:r>
      <w:r w:rsidRPr="00AD1899">
        <w:rPr>
          <w:rFonts w:ascii="Arial" w:hAnsi="Arial" w:cs="Arial"/>
          <w:sz w:val="20"/>
          <w:szCs w:val="20"/>
        </w:rPr>
        <w:t>……</w:t>
      </w:r>
      <w:r w:rsidR="00DF1FA8">
        <w:rPr>
          <w:rFonts w:ascii="Arial" w:hAnsi="Arial" w:cs="Arial"/>
          <w:sz w:val="20"/>
          <w:szCs w:val="20"/>
        </w:rPr>
        <w:t>…</w:t>
      </w:r>
      <w:r w:rsidRPr="00AD1899">
        <w:rPr>
          <w:rFonts w:ascii="Arial" w:hAnsi="Arial" w:cs="Arial"/>
          <w:sz w:val="20"/>
          <w:szCs w:val="20"/>
        </w:rPr>
        <w:t>…</w:t>
      </w:r>
      <w:r w:rsidR="00DF1FA8">
        <w:rPr>
          <w:rFonts w:ascii="Arial" w:hAnsi="Arial" w:cs="Arial"/>
          <w:sz w:val="20"/>
          <w:szCs w:val="20"/>
        </w:rPr>
        <w:t>..</w:t>
      </w:r>
      <w:r w:rsidRPr="00AD1899">
        <w:rPr>
          <w:rFonts w:ascii="Arial" w:hAnsi="Arial" w:cs="Arial"/>
          <w:sz w:val="20"/>
          <w:szCs w:val="20"/>
        </w:rPr>
        <w:t xml:space="preserve">…… </w:t>
      </w:r>
      <w:r>
        <w:rPr>
          <w:rFonts w:ascii="Arial" w:hAnsi="Arial" w:cs="Arial"/>
          <w:sz w:val="20"/>
          <w:szCs w:val="20"/>
        </w:rPr>
        <w:t xml:space="preserve"> </w:t>
      </w:r>
      <w:r w:rsidR="00E912CA">
        <w:rPr>
          <w:rFonts w:ascii="Arial" w:hAnsi="Arial" w:cs="Arial"/>
          <w:b/>
          <w:sz w:val="20"/>
          <w:szCs w:val="20"/>
        </w:rPr>
        <w:t xml:space="preserve">Adresse Mail : </w:t>
      </w:r>
      <w:r w:rsidR="00E912CA">
        <w:rPr>
          <w:rFonts w:ascii="Arial" w:hAnsi="Arial" w:cs="Arial"/>
          <w:sz w:val="20"/>
          <w:szCs w:val="20"/>
        </w:rPr>
        <w:t>……</w:t>
      </w:r>
      <w:proofErr w:type="gramStart"/>
      <w:r w:rsidR="00E912CA">
        <w:rPr>
          <w:rFonts w:ascii="Arial" w:hAnsi="Arial" w:cs="Arial"/>
          <w:sz w:val="20"/>
          <w:szCs w:val="20"/>
        </w:rPr>
        <w:t>…….</w:t>
      </w:r>
      <w:proofErr w:type="gramEnd"/>
      <w:r w:rsidR="00E912CA">
        <w:rPr>
          <w:rFonts w:ascii="Arial" w:hAnsi="Arial" w:cs="Arial"/>
          <w:sz w:val="20"/>
          <w:szCs w:val="20"/>
        </w:rPr>
        <w:t>.……………………….……………</w:t>
      </w:r>
      <w:r w:rsidR="00DF1FA8">
        <w:rPr>
          <w:rFonts w:ascii="Arial" w:hAnsi="Arial" w:cs="Arial"/>
          <w:sz w:val="20"/>
          <w:szCs w:val="20"/>
        </w:rPr>
        <w:t xml:space="preserve"> </w:t>
      </w:r>
    </w:p>
    <w:p w14:paraId="6CBB90C1" w14:textId="77777777" w:rsidR="00DF1FA8" w:rsidRDefault="00DF1FA8" w:rsidP="00DF1FA8">
      <w:pPr>
        <w:rPr>
          <w:rFonts w:ascii="Arial" w:hAnsi="Arial" w:cs="Arial"/>
          <w:b/>
          <w:sz w:val="20"/>
          <w:szCs w:val="20"/>
        </w:rPr>
      </w:pPr>
    </w:p>
    <w:p w14:paraId="67AC7FCC" w14:textId="4DB937E6" w:rsidR="00E912CA" w:rsidRDefault="00E912CA" w:rsidP="00DF1FA8">
      <w:pPr>
        <w:rPr>
          <w:rFonts w:ascii="Arial" w:hAnsi="Arial" w:cs="Arial"/>
          <w:bCs/>
          <w:sz w:val="20"/>
          <w:szCs w:val="20"/>
        </w:rPr>
      </w:pPr>
      <w:r>
        <w:rPr>
          <w:rFonts w:ascii="Arial" w:hAnsi="Arial" w:cs="Arial"/>
          <w:b/>
          <w:sz w:val="20"/>
          <w:szCs w:val="20"/>
        </w:rPr>
        <w:t xml:space="preserve">Mode de règlement </w:t>
      </w:r>
      <w:r>
        <w:rPr>
          <w:rFonts w:ascii="Arial" w:hAnsi="Arial" w:cs="Arial"/>
          <w:b/>
          <w:color w:val="FF0000"/>
        </w:rPr>
        <w:t>*</w:t>
      </w:r>
      <w:r>
        <w:rPr>
          <w:rFonts w:ascii="Arial" w:hAnsi="Arial" w:cs="Arial"/>
          <w:b/>
          <w:sz w:val="20"/>
          <w:szCs w:val="20"/>
        </w:rPr>
        <w:t xml:space="preserve"> : </w:t>
      </w:r>
      <w:r>
        <w:rPr>
          <w:rFonts w:ascii="Arial" w:hAnsi="Arial" w:cs="Arial"/>
          <w:bCs/>
          <w:sz w:val="20"/>
          <w:szCs w:val="20"/>
        </w:rPr>
        <w:t>…………………</w:t>
      </w:r>
      <w:r w:rsidR="003D3FCF">
        <w:rPr>
          <w:rFonts w:ascii="Arial" w:hAnsi="Arial" w:cs="Arial"/>
          <w:bCs/>
          <w:sz w:val="20"/>
          <w:szCs w:val="20"/>
        </w:rPr>
        <w:t>……………</w:t>
      </w:r>
      <w:proofErr w:type="gramStart"/>
      <w:r w:rsidR="003D3FCF">
        <w:rPr>
          <w:rFonts w:ascii="Arial" w:hAnsi="Arial" w:cs="Arial"/>
          <w:bCs/>
          <w:sz w:val="20"/>
          <w:szCs w:val="20"/>
        </w:rPr>
        <w:t>…….</w:t>
      </w:r>
      <w:proofErr w:type="gramEnd"/>
      <w:r>
        <w:rPr>
          <w:rFonts w:ascii="Arial" w:hAnsi="Arial" w:cs="Arial"/>
          <w:bCs/>
          <w:sz w:val="20"/>
          <w:szCs w:val="20"/>
        </w:rPr>
        <w:t>……</w:t>
      </w:r>
      <w:r w:rsidR="00DF1FA8" w:rsidRPr="00DF1FA8">
        <w:rPr>
          <w:rFonts w:asciiTheme="majorBidi" w:hAnsiTheme="majorBidi" w:cstheme="majorBidi"/>
          <w:bCs/>
          <w:sz w:val="18"/>
          <w:szCs w:val="18"/>
        </w:rPr>
        <w:t xml:space="preserve"> </w:t>
      </w:r>
      <w:r w:rsidR="00DF1FA8" w:rsidRPr="003D3FCF">
        <w:rPr>
          <w:rFonts w:asciiTheme="majorBidi" w:hAnsiTheme="majorBidi" w:cstheme="majorBidi"/>
          <w:bCs/>
          <w:sz w:val="16"/>
          <w:szCs w:val="16"/>
        </w:rPr>
        <w:t>(</w:t>
      </w:r>
      <w:proofErr w:type="gramStart"/>
      <w:r w:rsidR="00DF1FA8" w:rsidRPr="003D3FCF">
        <w:rPr>
          <w:rFonts w:asciiTheme="majorBidi" w:hAnsiTheme="majorBidi" w:cstheme="majorBidi"/>
          <w:bCs/>
          <w:sz w:val="16"/>
          <w:szCs w:val="16"/>
        </w:rPr>
        <w:t>bénéficiaire</w:t>
      </w:r>
      <w:proofErr w:type="gramEnd"/>
      <w:r w:rsidR="00DF1FA8" w:rsidRPr="003D3FCF">
        <w:rPr>
          <w:rFonts w:asciiTheme="majorBidi" w:hAnsiTheme="majorBidi" w:cstheme="majorBidi"/>
          <w:bCs/>
          <w:sz w:val="16"/>
          <w:szCs w:val="16"/>
        </w:rPr>
        <w:t xml:space="preserve"> : </w:t>
      </w:r>
      <w:r w:rsidR="00DF1FA8" w:rsidRPr="003D3FCF">
        <w:rPr>
          <w:rFonts w:asciiTheme="majorBidi" w:hAnsiTheme="majorBidi" w:cstheme="majorBidi"/>
          <w:b/>
          <w:sz w:val="16"/>
          <w:szCs w:val="16"/>
        </w:rPr>
        <w:t>ECOLE TOUAHRI POUR LE MANAGEMENT</w:t>
      </w:r>
      <w:r w:rsidR="00DF1FA8" w:rsidRPr="003D3FCF">
        <w:rPr>
          <w:rFonts w:asciiTheme="majorBidi" w:hAnsiTheme="majorBidi" w:cstheme="majorBidi"/>
          <w:bCs/>
          <w:sz w:val="16"/>
          <w:szCs w:val="16"/>
        </w:rPr>
        <w:t>)</w:t>
      </w:r>
    </w:p>
    <w:tbl>
      <w:tblPr>
        <w:tblW w:w="9328" w:type="dxa"/>
        <w:tblInd w:w="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4394"/>
        <w:gridCol w:w="2126"/>
      </w:tblGrid>
      <w:tr w:rsidR="00D16B8C" w:rsidRPr="00A61914" w14:paraId="1A34AD13" w14:textId="77777777" w:rsidTr="005A27CA">
        <w:tc>
          <w:tcPr>
            <w:tcW w:w="9328" w:type="dxa"/>
            <w:gridSpan w:val="3"/>
          </w:tcPr>
          <w:p w14:paraId="71BA7C05" w14:textId="77777777" w:rsidR="00D16B8C" w:rsidRPr="00CD7107" w:rsidRDefault="00D16B8C" w:rsidP="005A27CA">
            <w:pPr>
              <w:tabs>
                <w:tab w:val="center" w:pos="4536"/>
                <w:tab w:val="left" w:pos="5580"/>
                <w:tab w:val="right" w:pos="9072"/>
              </w:tabs>
              <w:ind w:left="561"/>
              <w:jc w:val="center"/>
              <w:rPr>
                <w:rFonts w:ascii="Arial" w:hAnsi="Arial" w:cs="Arial"/>
                <w:b/>
                <w:lang w:val="en-US"/>
              </w:rPr>
            </w:pPr>
            <w:r w:rsidRPr="00CD7107">
              <w:rPr>
                <w:rFonts w:ascii="Arial" w:hAnsi="Arial" w:cs="Arial"/>
                <w:b/>
                <w:sz w:val="22"/>
                <w:szCs w:val="22"/>
                <w:lang w:val="en-US"/>
              </w:rPr>
              <w:t>P A R T I C I P A N T (S)</w:t>
            </w:r>
          </w:p>
        </w:tc>
      </w:tr>
      <w:tr w:rsidR="00D16B8C" w:rsidRPr="0020258B" w14:paraId="13C7CE89" w14:textId="77777777" w:rsidTr="005A27CA">
        <w:tc>
          <w:tcPr>
            <w:tcW w:w="2808" w:type="dxa"/>
          </w:tcPr>
          <w:p w14:paraId="71E0830C" w14:textId="77777777" w:rsidR="00D16B8C" w:rsidRPr="00D66F95" w:rsidRDefault="00D16B8C" w:rsidP="005A27CA">
            <w:pPr>
              <w:tabs>
                <w:tab w:val="center" w:pos="4536"/>
                <w:tab w:val="right" w:pos="9072"/>
              </w:tabs>
              <w:jc w:val="center"/>
              <w:rPr>
                <w:rFonts w:ascii="Arial" w:hAnsi="Arial" w:cs="Arial"/>
                <w:b/>
              </w:rPr>
            </w:pPr>
            <w:r w:rsidRPr="00D66F95">
              <w:rPr>
                <w:rFonts w:ascii="Arial" w:hAnsi="Arial" w:cs="Arial"/>
                <w:b/>
                <w:sz w:val="22"/>
                <w:szCs w:val="22"/>
              </w:rPr>
              <w:t>Noms &amp; Prénoms</w:t>
            </w:r>
          </w:p>
        </w:tc>
        <w:tc>
          <w:tcPr>
            <w:tcW w:w="4394" w:type="dxa"/>
          </w:tcPr>
          <w:p w14:paraId="4D1058B2" w14:textId="77777777" w:rsidR="00D16B8C" w:rsidRPr="00D66F95" w:rsidRDefault="00D16B8C" w:rsidP="005A27CA">
            <w:pPr>
              <w:tabs>
                <w:tab w:val="center" w:pos="4536"/>
                <w:tab w:val="right" w:pos="9072"/>
              </w:tabs>
              <w:jc w:val="center"/>
              <w:rPr>
                <w:rFonts w:ascii="Arial" w:hAnsi="Arial" w:cs="Arial"/>
                <w:b/>
              </w:rPr>
            </w:pPr>
            <w:r w:rsidRPr="00D66F95">
              <w:rPr>
                <w:rFonts w:ascii="Arial" w:hAnsi="Arial" w:cs="Arial"/>
                <w:b/>
                <w:sz w:val="22"/>
                <w:szCs w:val="22"/>
              </w:rPr>
              <w:t xml:space="preserve">Adresse </w:t>
            </w:r>
            <w:proofErr w:type="gramStart"/>
            <w:r w:rsidRPr="00D66F95">
              <w:rPr>
                <w:rFonts w:ascii="Arial" w:hAnsi="Arial" w:cs="Arial"/>
                <w:b/>
                <w:sz w:val="22"/>
                <w:szCs w:val="22"/>
              </w:rPr>
              <w:t>mail</w:t>
            </w:r>
            <w:proofErr w:type="gramEnd"/>
          </w:p>
        </w:tc>
        <w:tc>
          <w:tcPr>
            <w:tcW w:w="2126" w:type="dxa"/>
          </w:tcPr>
          <w:p w14:paraId="07278FE4" w14:textId="77777777" w:rsidR="00D16B8C" w:rsidRPr="00D66F95" w:rsidRDefault="00D16B8C" w:rsidP="005A27CA">
            <w:pPr>
              <w:tabs>
                <w:tab w:val="center" w:pos="4536"/>
                <w:tab w:val="right" w:pos="9072"/>
              </w:tabs>
              <w:jc w:val="center"/>
              <w:rPr>
                <w:rFonts w:ascii="Arial" w:hAnsi="Arial" w:cs="Arial"/>
                <w:b/>
              </w:rPr>
            </w:pPr>
            <w:r w:rsidRPr="00D66F95">
              <w:rPr>
                <w:rFonts w:ascii="Arial" w:hAnsi="Arial" w:cs="Arial"/>
                <w:b/>
                <w:sz w:val="22"/>
                <w:szCs w:val="22"/>
              </w:rPr>
              <w:t>N° de Téléphone</w:t>
            </w:r>
          </w:p>
        </w:tc>
      </w:tr>
      <w:tr w:rsidR="00D16B8C" w:rsidRPr="0020258B" w14:paraId="572D70B9" w14:textId="77777777" w:rsidTr="005A27CA">
        <w:tc>
          <w:tcPr>
            <w:tcW w:w="2808" w:type="dxa"/>
          </w:tcPr>
          <w:p w14:paraId="734B13CA" w14:textId="77777777" w:rsidR="00D16B8C" w:rsidRPr="00D16B8C" w:rsidRDefault="00D16B8C" w:rsidP="005A27CA">
            <w:pPr>
              <w:tabs>
                <w:tab w:val="center" w:pos="4536"/>
                <w:tab w:val="right" w:pos="9072"/>
              </w:tabs>
              <w:rPr>
                <w:rFonts w:ascii="Arial" w:hAnsi="Arial" w:cs="Arial"/>
                <w:b/>
                <w:sz w:val="40"/>
                <w:szCs w:val="40"/>
              </w:rPr>
            </w:pPr>
          </w:p>
        </w:tc>
        <w:tc>
          <w:tcPr>
            <w:tcW w:w="4394" w:type="dxa"/>
          </w:tcPr>
          <w:p w14:paraId="22432B2A" w14:textId="77777777" w:rsidR="00D16B8C" w:rsidRPr="00D16B8C" w:rsidRDefault="00D16B8C" w:rsidP="005A27CA">
            <w:pPr>
              <w:tabs>
                <w:tab w:val="center" w:pos="4536"/>
                <w:tab w:val="right" w:pos="9072"/>
              </w:tabs>
              <w:rPr>
                <w:rFonts w:ascii="Arial" w:hAnsi="Arial" w:cs="Arial"/>
                <w:b/>
                <w:sz w:val="40"/>
                <w:szCs w:val="40"/>
              </w:rPr>
            </w:pPr>
          </w:p>
        </w:tc>
        <w:tc>
          <w:tcPr>
            <w:tcW w:w="2126" w:type="dxa"/>
          </w:tcPr>
          <w:p w14:paraId="05DBAAA0" w14:textId="77777777" w:rsidR="00D16B8C" w:rsidRPr="00D16B8C" w:rsidRDefault="00D16B8C" w:rsidP="005A27CA">
            <w:pPr>
              <w:tabs>
                <w:tab w:val="center" w:pos="4536"/>
                <w:tab w:val="right" w:pos="9072"/>
              </w:tabs>
              <w:rPr>
                <w:rFonts w:ascii="Arial" w:hAnsi="Arial" w:cs="Arial"/>
                <w:b/>
                <w:sz w:val="40"/>
                <w:szCs w:val="40"/>
              </w:rPr>
            </w:pPr>
          </w:p>
        </w:tc>
      </w:tr>
      <w:tr w:rsidR="00D16B8C" w:rsidRPr="0020258B" w14:paraId="27FFFFF6" w14:textId="77777777" w:rsidTr="005A27CA">
        <w:tc>
          <w:tcPr>
            <w:tcW w:w="2808" w:type="dxa"/>
          </w:tcPr>
          <w:p w14:paraId="054A56AE" w14:textId="77777777" w:rsidR="00D16B8C" w:rsidRPr="00D16B8C" w:rsidRDefault="00D16B8C" w:rsidP="005A27CA">
            <w:pPr>
              <w:tabs>
                <w:tab w:val="center" w:pos="4536"/>
                <w:tab w:val="right" w:pos="9072"/>
              </w:tabs>
              <w:rPr>
                <w:rFonts w:ascii="Arial" w:hAnsi="Arial" w:cs="Arial"/>
                <w:b/>
                <w:sz w:val="40"/>
                <w:szCs w:val="40"/>
              </w:rPr>
            </w:pPr>
          </w:p>
        </w:tc>
        <w:tc>
          <w:tcPr>
            <w:tcW w:w="4394" w:type="dxa"/>
          </w:tcPr>
          <w:p w14:paraId="0FEC1327" w14:textId="77777777" w:rsidR="00D16B8C" w:rsidRPr="00D16B8C" w:rsidRDefault="00D16B8C" w:rsidP="005A27CA">
            <w:pPr>
              <w:tabs>
                <w:tab w:val="center" w:pos="4536"/>
                <w:tab w:val="right" w:pos="9072"/>
              </w:tabs>
              <w:rPr>
                <w:rFonts w:ascii="Arial" w:hAnsi="Arial" w:cs="Arial"/>
                <w:b/>
                <w:sz w:val="40"/>
                <w:szCs w:val="40"/>
              </w:rPr>
            </w:pPr>
          </w:p>
        </w:tc>
        <w:tc>
          <w:tcPr>
            <w:tcW w:w="2126" w:type="dxa"/>
          </w:tcPr>
          <w:p w14:paraId="6EA76CA6" w14:textId="77777777" w:rsidR="00D16B8C" w:rsidRPr="00D16B8C" w:rsidRDefault="00D16B8C" w:rsidP="005A27CA">
            <w:pPr>
              <w:tabs>
                <w:tab w:val="center" w:pos="4536"/>
                <w:tab w:val="right" w:pos="9072"/>
              </w:tabs>
              <w:rPr>
                <w:rFonts w:ascii="Arial" w:hAnsi="Arial" w:cs="Arial"/>
                <w:b/>
                <w:sz w:val="40"/>
                <w:szCs w:val="40"/>
              </w:rPr>
            </w:pPr>
          </w:p>
        </w:tc>
      </w:tr>
      <w:tr w:rsidR="00D16B8C" w:rsidRPr="0020258B" w14:paraId="7E5BFBA6" w14:textId="77777777" w:rsidTr="005A27CA">
        <w:tc>
          <w:tcPr>
            <w:tcW w:w="2808" w:type="dxa"/>
          </w:tcPr>
          <w:p w14:paraId="230B4A53" w14:textId="77777777" w:rsidR="00D16B8C" w:rsidRPr="00D16B8C" w:rsidRDefault="00D16B8C" w:rsidP="005A27CA">
            <w:pPr>
              <w:tabs>
                <w:tab w:val="center" w:pos="4536"/>
                <w:tab w:val="right" w:pos="9072"/>
              </w:tabs>
              <w:rPr>
                <w:rFonts w:ascii="Arial" w:hAnsi="Arial" w:cs="Arial"/>
                <w:b/>
                <w:sz w:val="40"/>
                <w:szCs w:val="40"/>
              </w:rPr>
            </w:pPr>
          </w:p>
        </w:tc>
        <w:tc>
          <w:tcPr>
            <w:tcW w:w="4394" w:type="dxa"/>
          </w:tcPr>
          <w:p w14:paraId="032F1059" w14:textId="77777777" w:rsidR="00D16B8C" w:rsidRPr="00D16B8C" w:rsidRDefault="00D16B8C" w:rsidP="005A27CA">
            <w:pPr>
              <w:tabs>
                <w:tab w:val="center" w:pos="4536"/>
                <w:tab w:val="right" w:pos="9072"/>
              </w:tabs>
              <w:rPr>
                <w:rFonts w:ascii="Arial" w:hAnsi="Arial" w:cs="Arial"/>
                <w:b/>
                <w:sz w:val="40"/>
                <w:szCs w:val="40"/>
              </w:rPr>
            </w:pPr>
          </w:p>
        </w:tc>
        <w:tc>
          <w:tcPr>
            <w:tcW w:w="2126" w:type="dxa"/>
          </w:tcPr>
          <w:p w14:paraId="3F92D0AB" w14:textId="77777777" w:rsidR="00D16B8C" w:rsidRPr="00D16B8C" w:rsidRDefault="00D16B8C" w:rsidP="005A27CA">
            <w:pPr>
              <w:tabs>
                <w:tab w:val="center" w:pos="4536"/>
                <w:tab w:val="right" w:pos="9072"/>
              </w:tabs>
              <w:rPr>
                <w:rFonts w:ascii="Arial" w:hAnsi="Arial" w:cs="Arial"/>
                <w:b/>
                <w:sz w:val="40"/>
                <w:szCs w:val="40"/>
              </w:rPr>
            </w:pPr>
          </w:p>
        </w:tc>
      </w:tr>
    </w:tbl>
    <w:p w14:paraId="29D203BF" w14:textId="77777777" w:rsidR="00D16B8C" w:rsidRPr="0020258B" w:rsidRDefault="00D16B8C" w:rsidP="00D16B8C">
      <w:pPr>
        <w:autoSpaceDE w:val="0"/>
        <w:autoSpaceDN w:val="0"/>
        <w:adjustRightInd w:val="0"/>
        <w:ind w:left="561"/>
        <w:jc w:val="both"/>
        <w:rPr>
          <w:rFonts w:ascii="Arial" w:hAnsi="Arial" w:cs="Arial"/>
          <w:b/>
          <w:bCs/>
          <w:sz w:val="22"/>
          <w:szCs w:val="22"/>
        </w:rPr>
      </w:pPr>
    </w:p>
    <w:p w14:paraId="78E67459" w14:textId="77777777" w:rsidR="002E58E4" w:rsidRDefault="00D16B8C" w:rsidP="00D16B8C">
      <w:pPr>
        <w:autoSpaceDE w:val="0"/>
        <w:autoSpaceDN w:val="0"/>
        <w:adjustRightInd w:val="0"/>
        <w:ind w:left="561"/>
        <w:rPr>
          <w:rFonts w:ascii="Arial" w:hAnsi="Arial" w:cs="Arial"/>
          <w:b/>
          <w:bCs/>
          <w:sz w:val="22"/>
          <w:szCs w:val="22"/>
          <w:u w:val="single"/>
        </w:rPr>
      </w:pPr>
      <w:r w:rsidRPr="0020258B">
        <w:rPr>
          <w:rFonts w:ascii="Arial" w:hAnsi="Arial" w:cs="Arial"/>
          <w:b/>
          <w:bCs/>
          <w:sz w:val="22"/>
          <w:szCs w:val="22"/>
          <w:u w:val="single"/>
        </w:rPr>
        <w:t>Cachet et Signature</w:t>
      </w:r>
      <w:r w:rsidR="002E58E4">
        <w:rPr>
          <w:rFonts w:ascii="Arial" w:hAnsi="Arial" w:cs="Arial"/>
          <w:b/>
          <w:bCs/>
          <w:sz w:val="22"/>
          <w:szCs w:val="22"/>
          <w:u w:val="single"/>
        </w:rPr>
        <w:t>.</w:t>
      </w:r>
    </w:p>
    <w:p w14:paraId="3C0A82DA" w14:textId="77777777" w:rsidR="00DC678E" w:rsidRDefault="00DC678E" w:rsidP="00302E38">
      <w:pPr>
        <w:autoSpaceDE w:val="0"/>
        <w:autoSpaceDN w:val="0"/>
        <w:adjustRightInd w:val="0"/>
        <w:jc w:val="both"/>
        <w:rPr>
          <w:rFonts w:ascii="Arial" w:hAnsi="Arial" w:cs="Arial"/>
          <w:b/>
          <w:sz w:val="22"/>
          <w:szCs w:val="22"/>
          <w:u w:val="single"/>
        </w:rPr>
      </w:pPr>
    </w:p>
    <w:p w14:paraId="7A4ABD3C" w14:textId="77777777" w:rsidR="00DC678E" w:rsidRDefault="00DC678E" w:rsidP="00302E38">
      <w:pPr>
        <w:autoSpaceDE w:val="0"/>
        <w:autoSpaceDN w:val="0"/>
        <w:adjustRightInd w:val="0"/>
        <w:jc w:val="both"/>
        <w:rPr>
          <w:rFonts w:ascii="Arial" w:hAnsi="Arial" w:cs="Arial"/>
          <w:b/>
          <w:sz w:val="22"/>
          <w:szCs w:val="22"/>
          <w:u w:val="single"/>
        </w:rPr>
      </w:pPr>
    </w:p>
    <w:p w14:paraId="204A910C" w14:textId="77777777" w:rsidR="00DC678E" w:rsidRDefault="00DC678E" w:rsidP="00302E38">
      <w:pPr>
        <w:autoSpaceDE w:val="0"/>
        <w:autoSpaceDN w:val="0"/>
        <w:adjustRightInd w:val="0"/>
        <w:jc w:val="both"/>
        <w:rPr>
          <w:rFonts w:ascii="Arial" w:hAnsi="Arial" w:cs="Arial"/>
          <w:b/>
          <w:sz w:val="22"/>
          <w:szCs w:val="22"/>
          <w:u w:val="single"/>
        </w:rPr>
      </w:pPr>
    </w:p>
    <w:p w14:paraId="67AB42B6" w14:textId="77777777" w:rsidR="00DC678E" w:rsidRDefault="00DC678E" w:rsidP="00302E38">
      <w:pPr>
        <w:autoSpaceDE w:val="0"/>
        <w:autoSpaceDN w:val="0"/>
        <w:adjustRightInd w:val="0"/>
        <w:jc w:val="both"/>
        <w:rPr>
          <w:rFonts w:ascii="Arial" w:hAnsi="Arial" w:cs="Arial"/>
          <w:b/>
          <w:sz w:val="22"/>
          <w:szCs w:val="22"/>
          <w:u w:val="single"/>
        </w:rPr>
      </w:pPr>
    </w:p>
    <w:p w14:paraId="302B39A7" w14:textId="77777777" w:rsidR="00DC678E" w:rsidRDefault="00DC678E" w:rsidP="00302E38">
      <w:pPr>
        <w:autoSpaceDE w:val="0"/>
        <w:autoSpaceDN w:val="0"/>
        <w:adjustRightInd w:val="0"/>
        <w:jc w:val="both"/>
        <w:rPr>
          <w:rFonts w:ascii="Arial" w:hAnsi="Arial" w:cs="Arial"/>
          <w:b/>
          <w:sz w:val="22"/>
          <w:szCs w:val="22"/>
          <w:u w:val="single"/>
        </w:rPr>
      </w:pPr>
    </w:p>
    <w:p w14:paraId="054F86FA" w14:textId="77777777" w:rsidR="00692A2D" w:rsidRDefault="00692A2D" w:rsidP="00302E38">
      <w:pPr>
        <w:autoSpaceDE w:val="0"/>
        <w:autoSpaceDN w:val="0"/>
        <w:adjustRightInd w:val="0"/>
        <w:jc w:val="both"/>
        <w:rPr>
          <w:rFonts w:ascii="Arial" w:hAnsi="Arial" w:cs="Arial"/>
          <w:b/>
          <w:sz w:val="22"/>
          <w:szCs w:val="22"/>
          <w:u w:val="single"/>
        </w:rPr>
      </w:pPr>
    </w:p>
    <w:p w14:paraId="56F9C6FD" w14:textId="77777777" w:rsidR="00E912CA" w:rsidRDefault="00E912CA" w:rsidP="00302E38">
      <w:pPr>
        <w:autoSpaceDE w:val="0"/>
        <w:autoSpaceDN w:val="0"/>
        <w:adjustRightInd w:val="0"/>
        <w:jc w:val="both"/>
        <w:rPr>
          <w:rFonts w:ascii="Arial" w:hAnsi="Arial" w:cs="Arial"/>
          <w:b/>
          <w:sz w:val="22"/>
          <w:szCs w:val="22"/>
          <w:u w:val="single"/>
        </w:rPr>
      </w:pPr>
    </w:p>
    <w:p w14:paraId="4753AB28" w14:textId="77777777" w:rsidR="00DC678E" w:rsidRDefault="00DC678E" w:rsidP="00302E38">
      <w:pPr>
        <w:autoSpaceDE w:val="0"/>
        <w:autoSpaceDN w:val="0"/>
        <w:adjustRightInd w:val="0"/>
        <w:jc w:val="both"/>
        <w:rPr>
          <w:rFonts w:ascii="Arial" w:hAnsi="Arial" w:cs="Arial"/>
          <w:b/>
          <w:sz w:val="22"/>
          <w:szCs w:val="22"/>
          <w:u w:val="single"/>
        </w:rPr>
      </w:pPr>
    </w:p>
    <w:p w14:paraId="1399679B" w14:textId="77777777" w:rsidR="00550C81" w:rsidRDefault="00550C81" w:rsidP="00550C81">
      <w:pPr>
        <w:rPr>
          <w:rFonts w:ascii="Arial" w:hAnsi="Arial" w:cs="Arial"/>
          <w:b/>
          <w:bCs/>
          <w:u w:val="single"/>
        </w:rPr>
      </w:pPr>
    </w:p>
    <w:p w14:paraId="4CC5A774" w14:textId="77777777" w:rsidR="00550C81" w:rsidRDefault="00550C81" w:rsidP="00550C81">
      <w:pPr>
        <w:rPr>
          <w:rFonts w:ascii="Arial" w:hAnsi="Arial" w:cs="Arial"/>
          <w:b/>
          <w:bCs/>
          <w:u w:val="single"/>
        </w:rPr>
      </w:pPr>
    </w:p>
    <w:p w14:paraId="239E8A76" w14:textId="7F286C0A" w:rsidR="00550C81" w:rsidRDefault="00550C81" w:rsidP="00550C81">
      <w:pPr>
        <w:rPr>
          <w:rFonts w:ascii="Arial" w:hAnsi="Arial" w:cs="Arial"/>
          <w:b/>
          <w:bCs/>
          <w:u w:val="single"/>
        </w:rPr>
      </w:pPr>
      <w:r w:rsidRPr="00D66F95">
        <w:rPr>
          <w:rFonts w:ascii="Arial" w:hAnsi="Arial" w:cs="Arial"/>
          <w:b/>
          <w:bCs/>
          <w:u w:val="single"/>
        </w:rPr>
        <w:t xml:space="preserve">Animateur : </w:t>
      </w:r>
    </w:p>
    <w:p w14:paraId="14328EE9" w14:textId="77777777" w:rsidR="00550C81" w:rsidRPr="00D66F95" w:rsidRDefault="00550C81" w:rsidP="00550C81">
      <w:pPr>
        <w:rPr>
          <w:rFonts w:ascii="Arial" w:hAnsi="Arial" w:cs="Arial"/>
          <w:b/>
          <w:bCs/>
          <w:u w:val="single"/>
        </w:rPr>
      </w:pPr>
    </w:p>
    <w:p w14:paraId="72A14367" w14:textId="77777777" w:rsidR="00550C81" w:rsidRPr="00D66F95" w:rsidRDefault="00550C81" w:rsidP="00550C81">
      <w:pPr>
        <w:rPr>
          <w:rFonts w:ascii="Arial" w:hAnsi="Arial" w:cs="Arial"/>
          <w:bCs/>
        </w:rPr>
      </w:pPr>
      <w:r w:rsidRPr="00D66F95">
        <w:rPr>
          <w:rFonts w:ascii="Arial" w:hAnsi="Arial" w:cs="Arial"/>
          <w:bCs/>
        </w:rPr>
        <w:t xml:space="preserve">M. TOUAHRI Chérif, financier, Conseil fiscal agréé et formateur en comptabilité et fiscalité. </w:t>
      </w:r>
    </w:p>
    <w:p w14:paraId="2FA3C08D" w14:textId="77777777" w:rsidR="00550C81" w:rsidRPr="00D66F95" w:rsidRDefault="00550C81" w:rsidP="00550C81">
      <w:pPr>
        <w:rPr>
          <w:rFonts w:ascii="Arial" w:hAnsi="Arial" w:cs="Arial"/>
          <w:b/>
          <w:bCs/>
        </w:rPr>
      </w:pPr>
    </w:p>
    <w:p w14:paraId="381EBE0F" w14:textId="77777777" w:rsidR="00550C81" w:rsidRDefault="00550C81" w:rsidP="00550C81">
      <w:pPr>
        <w:rPr>
          <w:rFonts w:ascii="Arial" w:hAnsi="Arial" w:cs="Arial"/>
          <w:b/>
          <w:bCs/>
          <w:u w:val="single"/>
        </w:rPr>
      </w:pPr>
    </w:p>
    <w:p w14:paraId="0E6E2151" w14:textId="77777777" w:rsidR="00550C81" w:rsidRPr="00D66F95" w:rsidRDefault="00550C81" w:rsidP="00550C81">
      <w:pPr>
        <w:rPr>
          <w:rFonts w:ascii="Arial" w:hAnsi="Arial" w:cs="Arial"/>
          <w:b/>
          <w:bCs/>
          <w:u w:val="single"/>
        </w:rPr>
      </w:pPr>
      <w:r w:rsidRPr="00D66F95">
        <w:rPr>
          <w:rFonts w:ascii="Arial" w:hAnsi="Arial" w:cs="Arial"/>
          <w:b/>
          <w:bCs/>
          <w:u w:val="single"/>
        </w:rPr>
        <w:t>Introduction :</w:t>
      </w:r>
    </w:p>
    <w:p w14:paraId="3200C810" w14:textId="77777777" w:rsidR="00550C81" w:rsidRPr="00D66F95" w:rsidRDefault="00550C81" w:rsidP="00550C81">
      <w:pPr>
        <w:rPr>
          <w:rFonts w:ascii="Arial" w:hAnsi="Arial" w:cs="Arial"/>
          <w:bCs/>
        </w:rPr>
      </w:pPr>
    </w:p>
    <w:p w14:paraId="6307EB05" w14:textId="34562D5E" w:rsidR="00550C81" w:rsidRPr="00D66F95" w:rsidRDefault="00550C81" w:rsidP="00550C81">
      <w:pPr>
        <w:ind w:firstLine="567"/>
        <w:jc w:val="both"/>
        <w:rPr>
          <w:rFonts w:ascii="Arial" w:hAnsi="Arial" w:cs="Arial"/>
          <w:bCs/>
        </w:rPr>
      </w:pPr>
      <w:r w:rsidRPr="00D66F95">
        <w:rPr>
          <w:rFonts w:ascii="Arial" w:hAnsi="Arial" w:cs="Arial"/>
          <w:bCs/>
        </w:rPr>
        <w:t>La maîtrise de la technique comptable par les cadres comptables et financiers bien qu’indispensable, demeure insuffisante puisqu’elle doit être complétée par la maîtrise d’un autre domaine non moins important qui est celui de fiscalité englobant l’ensemble des textes, techniques et procédures visant à asseoir l’impôt.</w:t>
      </w:r>
    </w:p>
    <w:p w14:paraId="41D01D85" w14:textId="77777777" w:rsidR="00550C81" w:rsidRPr="00D66F95" w:rsidRDefault="00550C81" w:rsidP="00550C81">
      <w:pPr>
        <w:ind w:firstLine="567"/>
        <w:jc w:val="both"/>
        <w:rPr>
          <w:rFonts w:ascii="Arial" w:hAnsi="Arial" w:cs="Arial"/>
          <w:bCs/>
        </w:rPr>
      </w:pPr>
      <w:r w:rsidRPr="00D66F95">
        <w:rPr>
          <w:rFonts w:ascii="Arial" w:hAnsi="Arial" w:cs="Arial"/>
          <w:bCs/>
        </w:rPr>
        <w:t>La comptabilité et la fiscalité étant les deux faces d’une même médaille la maîtrise des deux volets est donc une nécessité absolue à même de restituer l’image fidèle de la situation patrimoniale et financière de l’entité d’une part et d’aboutir à un résultat fiscal conforme à la législation en vigueur. En effet, après avoir déterminé le résultat comptable d’une société, l’ensemble des opérations, notamment celles relatives aux charges et aux produits doivent être examinées pour vérifier leur concordance avec les règles fiscales dont l’évolution se traduit au rythme des lois de finances promulguées deux fois par année.</w:t>
      </w:r>
    </w:p>
    <w:p w14:paraId="68095713" w14:textId="77777777" w:rsidR="00550C81" w:rsidRPr="00D66F95" w:rsidRDefault="00550C81" w:rsidP="00550C81">
      <w:pPr>
        <w:ind w:firstLine="567"/>
        <w:jc w:val="both"/>
        <w:rPr>
          <w:rFonts w:ascii="Arial" w:hAnsi="Arial" w:cs="Arial"/>
          <w:bCs/>
        </w:rPr>
      </w:pPr>
      <w:r w:rsidRPr="00D66F95">
        <w:rPr>
          <w:rFonts w:ascii="Arial" w:hAnsi="Arial" w:cs="Arial"/>
          <w:bCs/>
        </w:rPr>
        <w:t>Cette procédure est pilotée par le service fiscal de la société si celle-ci en est dotée ou à défaut par le service comptable qui doit assurer une veille juridique pour être à jour des nouvelles dispositions contenues dans les lois.</w:t>
      </w:r>
    </w:p>
    <w:p w14:paraId="495E52FC" w14:textId="77777777" w:rsidR="00550C81" w:rsidRPr="00D66F95" w:rsidRDefault="00550C81" w:rsidP="00550C81">
      <w:pPr>
        <w:ind w:firstLine="567"/>
        <w:jc w:val="both"/>
        <w:rPr>
          <w:rFonts w:ascii="Arial" w:hAnsi="Arial" w:cs="Arial"/>
          <w:bCs/>
        </w:rPr>
      </w:pPr>
      <w:r w:rsidRPr="00D66F95">
        <w:rPr>
          <w:rFonts w:ascii="Arial" w:hAnsi="Arial" w:cs="Arial"/>
          <w:bCs/>
        </w:rPr>
        <w:t xml:space="preserve">L’enjeu de la maîtrise de la fiscalité n’est plus à démontrer de nos jours. En effet, une sous-déclaration de la base imposable peut aboutir à un lourd redressement à la charge de l’entité, souvent accompagné de sanctions fiscales pouvant grever sérieusement sa trésorerie et entrainant de multiples procédures contentieuses tendant à demander la décharge et le dégrèvement. </w:t>
      </w:r>
    </w:p>
    <w:p w14:paraId="42A27AA5" w14:textId="77777777" w:rsidR="00550C81" w:rsidRPr="00D66F95" w:rsidRDefault="00550C81" w:rsidP="00550C81">
      <w:pPr>
        <w:ind w:firstLine="567"/>
        <w:jc w:val="both"/>
        <w:rPr>
          <w:rFonts w:ascii="Arial" w:hAnsi="Arial" w:cs="Arial"/>
          <w:bCs/>
        </w:rPr>
      </w:pPr>
      <w:r w:rsidRPr="00D66F95">
        <w:rPr>
          <w:rFonts w:ascii="Arial" w:hAnsi="Arial" w:cs="Arial"/>
          <w:bCs/>
        </w:rPr>
        <w:t xml:space="preserve">Par ailleurs, la méconnaissance de la législation fiscale peut entrainer un manque à gagner au profit de l’entité dû assez souvent à l’ignorance des avantages offerts par le volet législatif. </w:t>
      </w:r>
    </w:p>
    <w:p w14:paraId="6E47D166" w14:textId="77777777" w:rsidR="00550C81" w:rsidRPr="00D66F95" w:rsidRDefault="00550C81" w:rsidP="00550C81">
      <w:pPr>
        <w:ind w:firstLine="567"/>
        <w:jc w:val="both"/>
        <w:rPr>
          <w:rFonts w:ascii="Arial" w:hAnsi="Arial" w:cs="Arial"/>
          <w:bCs/>
        </w:rPr>
      </w:pPr>
      <w:r w:rsidRPr="00D66F95">
        <w:rPr>
          <w:rFonts w:ascii="Arial" w:hAnsi="Arial" w:cs="Arial"/>
          <w:bCs/>
        </w:rPr>
        <w:t>Le présent séminaire constitue donc une opportunité pour les cadres comptables et financiers pour maîtriser la transition du résultat comptable vers le résultat fiscal, ce qui va leur permettre de réaliser une parfaite synthèse entre les deux sphères.</w:t>
      </w:r>
    </w:p>
    <w:p w14:paraId="54391E81" w14:textId="69173667" w:rsidR="00550C81" w:rsidRPr="00D66F95" w:rsidRDefault="00550C81" w:rsidP="00550C81">
      <w:pPr>
        <w:ind w:firstLine="567"/>
        <w:jc w:val="both"/>
        <w:rPr>
          <w:rFonts w:ascii="Arial" w:hAnsi="Arial" w:cs="Arial"/>
          <w:bCs/>
        </w:rPr>
      </w:pPr>
      <w:r w:rsidRPr="00D66F95">
        <w:rPr>
          <w:rFonts w:ascii="Arial" w:hAnsi="Arial" w:cs="Arial"/>
          <w:bCs/>
        </w:rPr>
        <w:t>Il permettra par la même de connaître l’impact de certaine opérations comptables sur la base fiscale, de passer en revue les différents tableaux de la liasse fiscale et enfin d’étudier la question liée aux impôts différés actifs et passifs, conséquence de la divergence entre les règles comptables édictées par le référentiel comptable national (SCF) d’une part et les règles fiscales édictées essentiellement par le code des impôts directs et certaines dispositions non codifiées.</w:t>
      </w:r>
    </w:p>
    <w:p w14:paraId="2E541CCC" w14:textId="77777777" w:rsidR="00550C81" w:rsidRPr="00D66F95" w:rsidRDefault="00550C81" w:rsidP="00550C81">
      <w:pPr>
        <w:rPr>
          <w:rFonts w:ascii="Arial" w:hAnsi="Arial" w:cs="Arial"/>
          <w:bCs/>
        </w:rPr>
      </w:pPr>
    </w:p>
    <w:p w14:paraId="6BE18118" w14:textId="77777777" w:rsidR="00550C81" w:rsidRPr="00D66F95" w:rsidRDefault="00550C81" w:rsidP="00550C81">
      <w:pPr>
        <w:rPr>
          <w:rFonts w:ascii="Arial" w:hAnsi="Arial" w:cs="Arial"/>
          <w:bCs/>
        </w:rPr>
      </w:pPr>
    </w:p>
    <w:p w14:paraId="45225E65" w14:textId="77777777" w:rsidR="00550C81" w:rsidRPr="00D66F95" w:rsidRDefault="00550C81" w:rsidP="00550C81">
      <w:pPr>
        <w:rPr>
          <w:rFonts w:ascii="Arial" w:hAnsi="Arial" w:cs="Arial"/>
          <w:b/>
          <w:bCs/>
        </w:rPr>
      </w:pPr>
    </w:p>
    <w:p w14:paraId="528C1917" w14:textId="77777777" w:rsidR="00550C81" w:rsidRPr="00D66F95" w:rsidRDefault="00550C81" w:rsidP="00550C81">
      <w:pPr>
        <w:rPr>
          <w:rFonts w:ascii="Arial" w:hAnsi="Arial" w:cs="Arial"/>
          <w:b/>
          <w:bCs/>
        </w:rPr>
      </w:pPr>
    </w:p>
    <w:p w14:paraId="63AB5D5F" w14:textId="77777777" w:rsidR="00550C81" w:rsidRPr="00D66F95" w:rsidRDefault="00550C81" w:rsidP="00550C81">
      <w:pPr>
        <w:rPr>
          <w:rFonts w:ascii="Arial" w:hAnsi="Arial" w:cs="Arial"/>
          <w:b/>
          <w:bCs/>
        </w:rPr>
      </w:pPr>
    </w:p>
    <w:p w14:paraId="4029F36F" w14:textId="77777777" w:rsidR="00550C81" w:rsidRPr="00D66F95" w:rsidRDefault="00550C81" w:rsidP="00550C81">
      <w:pPr>
        <w:rPr>
          <w:rFonts w:ascii="Arial" w:hAnsi="Arial" w:cs="Arial"/>
          <w:b/>
          <w:bCs/>
        </w:rPr>
      </w:pPr>
    </w:p>
    <w:p w14:paraId="246CAEB6" w14:textId="77777777" w:rsidR="00550C81" w:rsidRPr="00D66F95" w:rsidRDefault="00550C81" w:rsidP="00550C81">
      <w:pPr>
        <w:rPr>
          <w:rFonts w:ascii="Arial" w:hAnsi="Arial" w:cs="Arial"/>
          <w:b/>
          <w:bCs/>
        </w:rPr>
      </w:pPr>
    </w:p>
    <w:p w14:paraId="7877373C" w14:textId="77777777" w:rsidR="00550C81" w:rsidRPr="00D66F95" w:rsidRDefault="00550C81" w:rsidP="00550C81">
      <w:pPr>
        <w:rPr>
          <w:rFonts w:ascii="Arial" w:hAnsi="Arial" w:cs="Arial"/>
          <w:b/>
          <w:bCs/>
        </w:rPr>
      </w:pPr>
    </w:p>
    <w:p w14:paraId="108EDEB4" w14:textId="77777777" w:rsidR="00550C81" w:rsidRPr="00D66F95" w:rsidRDefault="00550C81" w:rsidP="00550C81">
      <w:pPr>
        <w:rPr>
          <w:rFonts w:ascii="Arial" w:hAnsi="Arial" w:cs="Arial"/>
          <w:b/>
          <w:bCs/>
        </w:rPr>
      </w:pPr>
    </w:p>
    <w:p w14:paraId="54025410" w14:textId="77777777" w:rsidR="00550C81" w:rsidRDefault="00550C81" w:rsidP="00550C81">
      <w:pPr>
        <w:rPr>
          <w:rFonts w:ascii="Arial" w:hAnsi="Arial" w:cs="Arial"/>
          <w:b/>
          <w:bCs/>
        </w:rPr>
      </w:pPr>
    </w:p>
    <w:p w14:paraId="785FDE3F" w14:textId="77777777" w:rsidR="00550C81" w:rsidRDefault="00550C81" w:rsidP="00550C81">
      <w:pPr>
        <w:rPr>
          <w:rFonts w:ascii="Arial" w:hAnsi="Arial" w:cs="Arial"/>
          <w:b/>
          <w:bCs/>
        </w:rPr>
      </w:pPr>
    </w:p>
    <w:p w14:paraId="10DE216F" w14:textId="77777777" w:rsidR="00550C81" w:rsidRDefault="00550C81" w:rsidP="00550C81">
      <w:pPr>
        <w:rPr>
          <w:rFonts w:ascii="Arial" w:hAnsi="Arial" w:cs="Arial"/>
          <w:b/>
          <w:bCs/>
        </w:rPr>
      </w:pPr>
    </w:p>
    <w:p w14:paraId="34B54D42" w14:textId="77777777" w:rsidR="00550C81" w:rsidRDefault="00550C81" w:rsidP="00550C81">
      <w:pPr>
        <w:rPr>
          <w:rFonts w:ascii="Arial" w:hAnsi="Arial" w:cs="Arial"/>
          <w:b/>
          <w:bCs/>
        </w:rPr>
      </w:pPr>
    </w:p>
    <w:p w14:paraId="2A619DB7" w14:textId="77777777" w:rsidR="00550C81" w:rsidRDefault="00550C81" w:rsidP="00550C81">
      <w:pPr>
        <w:rPr>
          <w:rFonts w:ascii="Arial" w:hAnsi="Arial" w:cs="Arial"/>
          <w:b/>
          <w:bCs/>
        </w:rPr>
      </w:pPr>
    </w:p>
    <w:p w14:paraId="7DEC4CEB" w14:textId="77777777" w:rsidR="00550C81" w:rsidRDefault="00550C81" w:rsidP="00550C81">
      <w:pPr>
        <w:rPr>
          <w:rFonts w:ascii="Arial" w:hAnsi="Arial" w:cs="Arial"/>
          <w:b/>
          <w:bCs/>
        </w:rPr>
      </w:pPr>
    </w:p>
    <w:p w14:paraId="6D4FD299" w14:textId="77777777" w:rsidR="00550C81" w:rsidRDefault="00550C81" w:rsidP="00550C81">
      <w:pPr>
        <w:rPr>
          <w:rFonts w:ascii="Arial" w:hAnsi="Arial" w:cs="Arial"/>
          <w:b/>
          <w:bCs/>
        </w:rPr>
      </w:pPr>
    </w:p>
    <w:p w14:paraId="1B8C0FA3" w14:textId="77777777" w:rsidR="00550C81" w:rsidRDefault="00550C81" w:rsidP="00550C81">
      <w:pPr>
        <w:rPr>
          <w:rFonts w:ascii="Arial" w:hAnsi="Arial" w:cs="Arial"/>
          <w:b/>
          <w:bCs/>
        </w:rPr>
      </w:pPr>
    </w:p>
    <w:p w14:paraId="35040CBD" w14:textId="77777777" w:rsidR="00550C81" w:rsidRDefault="00550C81" w:rsidP="00550C81">
      <w:pPr>
        <w:rPr>
          <w:rFonts w:ascii="Arial" w:hAnsi="Arial" w:cs="Arial"/>
          <w:b/>
          <w:bCs/>
        </w:rPr>
      </w:pPr>
    </w:p>
    <w:p w14:paraId="25BD92A6" w14:textId="77777777" w:rsidR="00550C81" w:rsidRDefault="00550C81" w:rsidP="00550C81">
      <w:pPr>
        <w:rPr>
          <w:rFonts w:ascii="Arial" w:hAnsi="Arial" w:cs="Arial"/>
          <w:b/>
          <w:bCs/>
        </w:rPr>
      </w:pPr>
    </w:p>
    <w:p w14:paraId="143E658D" w14:textId="77777777" w:rsidR="00550C81" w:rsidRDefault="00550C81" w:rsidP="00550C81">
      <w:pPr>
        <w:rPr>
          <w:rFonts w:ascii="Arial" w:hAnsi="Arial" w:cs="Arial"/>
          <w:b/>
          <w:bCs/>
        </w:rPr>
      </w:pPr>
    </w:p>
    <w:p w14:paraId="2A4F21E8" w14:textId="77777777" w:rsidR="00550C81" w:rsidRPr="00D66F95" w:rsidRDefault="00550C81" w:rsidP="00550C81">
      <w:pPr>
        <w:rPr>
          <w:rFonts w:ascii="Arial" w:hAnsi="Arial" w:cs="Arial"/>
          <w:b/>
          <w:bCs/>
        </w:rPr>
      </w:pPr>
    </w:p>
    <w:p w14:paraId="4DC6E1F0" w14:textId="77777777" w:rsidR="00DF1FA8" w:rsidRDefault="00DF1FA8" w:rsidP="00550C81">
      <w:pPr>
        <w:rPr>
          <w:rFonts w:ascii="Arial" w:hAnsi="Arial" w:cs="Arial"/>
          <w:b/>
          <w:bCs/>
          <w:u w:val="single"/>
        </w:rPr>
      </w:pPr>
    </w:p>
    <w:p w14:paraId="4DDFD67D" w14:textId="0112EAD0" w:rsidR="00550C81" w:rsidRDefault="00550C81" w:rsidP="00550C81">
      <w:pPr>
        <w:rPr>
          <w:rFonts w:ascii="Arial" w:hAnsi="Arial" w:cs="Arial"/>
          <w:b/>
          <w:bCs/>
          <w:u w:val="single"/>
        </w:rPr>
      </w:pPr>
      <w:r w:rsidRPr="003B5741">
        <w:rPr>
          <w:rFonts w:ascii="Arial" w:hAnsi="Arial" w:cs="Arial"/>
          <w:b/>
          <w:bCs/>
          <w:u w:val="single"/>
        </w:rPr>
        <w:t>Objectifs du séminaire</w:t>
      </w:r>
    </w:p>
    <w:p w14:paraId="513F364C" w14:textId="77777777" w:rsidR="00DF1FA8" w:rsidRPr="003B5741" w:rsidRDefault="00DF1FA8" w:rsidP="00550C81">
      <w:pPr>
        <w:rPr>
          <w:rFonts w:ascii="Arial" w:hAnsi="Arial" w:cs="Arial"/>
          <w:b/>
          <w:bCs/>
          <w:u w:val="single"/>
        </w:rPr>
      </w:pPr>
    </w:p>
    <w:p w14:paraId="1F344936" w14:textId="77777777" w:rsidR="00550C81" w:rsidRPr="00D66F95" w:rsidRDefault="00550C81" w:rsidP="00550C81">
      <w:pPr>
        <w:numPr>
          <w:ilvl w:val="0"/>
          <w:numId w:val="11"/>
        </w:numPr>
        <w:rPr>
          <w:rFonts w:ascii="Arial" w:hAnsi="Arial" w:cs="Arial"/>
          <w:sz w:val="22"/>
          <w:szCs w:val="22"/>
        </w:rPr>
      </w:pPr>
      <w:r w:rsidRPr="00D66F95">
        <w:rPr>
          <w:rFonts w:ascii="Arial" w:hAnsi="Arial" w:cs="Arial"/>
          <w:sz w:val="22"/>
          <w:szCs w:val="22"/>
        </w:rPr>
        <w:t>Permettre aux Cadres comptables et financiers de connaître les spécificités de la législation fiscale algérienne en matière d’impôt sur le revenu.</w:t>
      </w:r>
    </w:p>
    <w:p w14:paraId="33E96141" w14:textId="77777777" w:rsidR="00550C81" w:rsidRPr="00D66F95" w:rsidRDefault="00550C81" w:rsidP="00550C81">
      <w:pPr>
        <w:numPr>
          <w:ilvl w:val="0"/>
          <w:numId w:val="11"/>
        </w:numPr>
        <w:rPr>
          <w:rFonts w:ascii="Arial" w:hAnsi="Arial" w:cs="Arial"/>
          <w:sz w:val="22"/>
          <w:szCs w:val="22"/>
        </w:rPr>
      </w:pPr>
      <w:r w:rsidRPr="00D66F95">
        <w:rPr>
          <w:rFonts w:ascii="Arial" w:hAnsi="Arial" w:cs="Arial"/>
          <w:sz w:val="22"/>
          <w:szCs w:val="22"/>
        </w:rPr>
        <w:t>Maîtriser l’élaboration de la liasse fiscale</w:t>
      </w:r>
    </w:p>
    <w:p w14:paraId="1B44BCC7" w14:textId="77777777" w:rsidR="00550C81" w:rsidRPr="00D66F95" w:rsidRDefault="00550C81" w:rsidP="00550C81">
      <w:pPr>
        <w:numPr>
          <w:ilvl w:val="0"/>
          <w:numId w:val="11"/>
        </w:numPr>
        <w:rPr>
          <w:rFonts w:ascii="Arial" w:hAnsi="Arial" w:cs="Arial"/>
          <w:b/>
          <w:bCs/>
          <w:sz w:val="22"/>
          <w:szCs w:val="22"/>
        </w:rPr>
      </w:pPr>
      <w:r w:rsidRPr="00D66F95">
        <w:rPr>
          <w:rFonts w:ascii="Arial" w:hAnsi="Arial" w:cs="Arial"/>
          <w:sz w:val="22"/>
          <w:szCs w:val="22"/>
        </w:rPr>
        <w:t>Maîtriser les procédures de transition du résultat comptable vers le résultat fiscal.</w:t>
      </w:r>
    </w:p>
    <w:p w14:paraId="370AE0AE" w14:textId="77777777" w:rsidR="00550C81" w:rsidRPr="00D66F95" w:rsidRDefault="00550C81" w:rsidP="00550C81">
      <w:pPr>
        <w:numPr>
          <w:ilvl w:val="0"/>
          <w:numId w:val="11"/>
        </w:numPr>
        <w:rPr>
          <w:rFonts w:ascii="Arial" w:hAnsi="Arial" w:cs="Arial"/>
          <w:b/>
          <w:bCs/>
          <w:sz w:val="22"/>
          <w:szCs w:val="22"/>
        </w:rPr>
      </w:pPr>
      <w:r w:rsidRPr="00D66F95">
        <w:rPr>
          <w:rFonts w:ascii="Arial" w:hAnsi="Arial" w:cs="Arial"/>
          <w:color w:val="000000"/>
          <w:sz w:val="22"/>
          <w:szCs w:val="22"/>
        </w:rPr>
        <w:t xml:space="preserve">Identifier les situations donnant lieu aux impôts différés et prendre en charge leur comptabilisation d’une manière correcte. </w:t>
      </w:r>
    </w:p>
    <w:p w14:paraId="375A4A81" w14:textId="77777777" w:rsidR="00550C81" w:rsidRPr="00D66F95" w:rsidRDefault="00550C81" w:rsidP="00550C81">
      <w:pPr>
        <w:rPr>
          <w:rFonts w:ascii="Arial" w:hAnsi="Arial" w:cs="Arial"/>
          <w:b/>
          <w:bCs/>
          <w:sz w:val="22"/>
          <w:szCs w:val="22"/>
        </w:rPr>
      </w:pPr>
    </w:p>
    <w:p w14:paraId="1DE901CB" w14:textId="77777777" w:rsidR="00550C81" w:rsidRDefault="00550C81" w:rsidP="00550C81">
      <w:pPr>
        <w:rPr>
          <w:rFonts w:ascii="Arial" w:hAnsi="Arial" w:cs="Arial"/>
          <w:b/>
          <w:bCs/>
          <w:u w:val="single"/>
        </w:rPr>
      </w:pPr>
    </w:p>
    <w:p w14:paraId="0EF694CD" w14:textId="77777777" w:rsidR="00550C81" w:rsidRDefault="00550C81" w:rsidP="00550C81">
      <w:pPr>
        <w:rPr>
          <w:rFonts w:ascii="Arial" w:hAnsi="Arial" w:cs="Arial"/>
          <w:b/>
          <w:bCs/>
          <w:u w:val="single"/>
        </w:rPr>
      </w:pPr>
      <w:r w:rsidRPr="003B5741">
        <w:rPr>
          <w:rFonts w:ascii="Arial" w:hAnsi="Arial" w:cs="Arial"/>
          <w:b/>
          <w:bCs/>
          <w:u w:val="single"/>
        </w:rPr>
        <w:t>Méthodes andragogiques :</w:t>
      </w:r>
    </w:p>
    <w:p w14:paraId="7B66A161" w14:textId="77777777" w:rsidR="00DF1FA8" w:rsidRPr="003B5741" w:rsidRDefault="00DF1FA8" w:rsidP="00550C81">
      <w:pPr>
        <w:rPr>
          <w:rFonts w:ascii="Arial" w:hAnsi="Arial" w:cs="Arial"/>
          <w:b/>
          <w:bCs/>
          <w:u w:val="single"/>
        </w:rPr>
      </w:pPr>
    </w:p>
    <w:p w14:paraId="24B73DF6" w14:textId="77777777" w:rsidR="00550C81" w:rsidRPr="00D66F95" w:rsidRDefault="00550C81" w:rsidP="00550C81">
      <w:pPr>
        <w:numPr>
          <w:ilvl w:val="0"/>
          <w:numId w:val="13"/>
        </w:numPr>
        <w:rPr>
          <w:rFonts w:ascii="Arial" w:hAnsi="Arial" w:cs="Arial"/>
          <w:sz w:val="22"/>
          <w:szCs w:val="22"/>
        </w:rPr>
      </w:pPr>
      <w:r w:rsidRPr="00D66F95">
        <w:rPr>
          <w:rFonts w:ascii="Arial" w:hAnsi="Arial" w:cs="Arial"/>
          <w:sz w:val="22"/>
          <w:szCs w:val="22"/>
        </w:rPr>
        <w:t>Cours interactif ;</w:t>
      </w:r>
    </w:p>
    <w:p w14:paraId="24D0D6C4" w14:textId="38CA8433" w:rsidR="00550C81" w:rsidRPr="00D66F95" w:rsidRDefault="00550C81" w:rsidP="00550C81">
      <w:pPr>
        <w:numPr>
          <w:ilvl w:val="0"/>
          <w:numId w:val="13"/>
        </w:numPr>
        <w:rPr>
          <w:rFonts w:ascii="Arial" w:hAnsi="Arial" w:cs="Arial"/>
          <w:sz w:val="22"/>
          <w:szCs w:val="22"/>
        </w:rPr>
      </w:pPr>
      <w:r w:rsidRPr="00D66F95">
        <w:rPr>
          <w:rFonts w:ascii="Arial" w:hAnsi="Arial" w:cs="Arial"/>
          <w:sz w:val="22"/>
          <w:szCs w:val="22"/>
        </w:rPr>
        <w:t>Supports de cours séminaire remis aux participants et visionnés par vidéoprojecteur ;</w:t>
      </w:r>
    </w:p>
    <w:p w14:paraId="7ACBF338" w14:textId="77777777" w:rsidR="00550C81" w:rsidRPr="00D66F95" w:rsidRDefault="00550C81" w:rsidP="00550C81">
      <w:pPr>
        <w:numPr>
          <w:ilvl w:val="0"/>
          <w:numId w:val="13"/>
        </w:numPr>
        <w:rPr>
          <w:rFonts w:ascii="Arial" w:hAnsi="Arial" w:cs="Arial"/>
          <w:sz w:val="22"/>
          <w:szCs w:val="22"/>
        </w:rPr>
      </w:pPr>
      <w:r w:rsidRPr="00D66F95">
        <w:rPr>
          <w:rFonts w:ascii="Arial" w:hAnsi="Arial" w:cs="Arial"/>
          <w:sz w:val="22"/>
          <w:szCs w:val="22"/>
        </w:rPr>
        <w:t>Résolution de Cas pratiques.</w:t>
      </w:r>
    </w:p>
    <w:p w14:paraId="7D3E9943" w14:textId="77777777" w:rsidR="00550C81" w:rsidRPr="00D66F95" w:rsidRDefault="00550C81" w:rsidP="00550C81">
      <w:pPr>
        <w:rPr>
          <w:rFonts w:ascii="Arial" w:hAnsi="Arial" w:cs="Arial"/>
          <w:sz w:val="22"/>
          <w:szCs w:val="22"/>
        </w:rPr>
      </w:pPr>
    </w:p>
    <w:p w14:paraId="658A8B29" w14:textId="77777777" w:rsidR="00550C81" w:rsidRDefault="00550C81" w:rsidP="00550C81">
      <w:pPr>
        <w:rPr>
          <w:rFonts w:ascii="Arial" w:hAnsi="Arial" w:cs="Arial"/>
          <w:b/>
          <w:bCs/>
          <w:u w:val="single"/>
        </w:rPr>
      </w:pPr>
    </w:p>
    <w:p w14:paraId="0F098C6C" w14:textId="77777777" w:rsidR="00550C81" w:rsidRDefault="00550C81" w:rsidP="00550C81">
      <w:pPr>
        <w:rPr>
          <w:rFonts w:ascii="Arial" w:hAnsi="Arial" w:cs="Arial"/>
          <w:b/>
          <w:bCs/>
          <w:u w:val="single"/>
        </w:rPr>
      </w:pPr>
      <w:r w:rsidRPr="003B5741">
        <w:rPr>
          <w:rFonts w:ascii="Arial" w:hAnsi="Arial" w:cs="Arial"/>
          <w:b/>
          <w:bCs/>
          <w:u w:val="single"/>
        </w:rPr>
        <w:t>Atouts du séminaire</w:t>
      </w:r>
    </w:p>
    <w:p w14:paraId="4DE0233F" w14:textId="77777777" w:rsidR="00DF1FA8" w:rsidRPr="003B5741" w:rsidRDefault="00DF1FA8" w:rsidP="00550C81">
      <w:pPr>
        <w:rPr>
          <w:rFonts w:ascii="Arial" w:hAnsi="Arial" w:cs="Arial"/>
          <w:b/>
          <w:bCs/>
          <w:u w:val="single"/>
        </w:rPr>
      </w:pPr>
    </w:p>
    <w:p w14:paraId="7C5CCD9E" w14:textId="77777777" w:rsidR="00550C81" w:rsidRPr="00D66F95" w:rsidRDefault="00550C81" w:rsidP="00550C81">
      <w:pPr>
        <w:numPr>
          <w:ilvl w:val="0"/>
          <w:numId w:val="12"/>
        </w:numPr>
        <w:rPr>
          <w:rFonts w:ascii="Arial" w:hAnsi="Arial" w:cs="Arial"/>
          <w:b/>
          <w:bCs/>
          <w:sz w:val="22"/>
          <w:szCs w:val="22"/>
        </w:rPr>
      </w:pPr>
      <w:r w:rsidRPr="00D66F95">
        <w:rPr>
          <w:rFonts w:ascii="Arial" w:hAnsi="Arial" w:cs="Arial"/>
          <w:sz w:val="22"/>
          <w:szCs w:val="22"/>
        </w:rPr>
        <w:t>Rencontre animée par un fiscaliste ayant plus de 20 ans d’expérience dans un service de contrôle</w:t>
      </w:r>
    </w:p>
    <w:p w14:paraId="0F49240E" w14:textId="77777777" w:rsidR="00550C81" w:rsidRPr="00D66F95" w:rsidRDefault="00550C81" w:rsidP="00550C81">
      <w:pPr>
        <w:numPr>
          <w:ilvl w:val="0"/>
          <w:numId w:val="12"/>
        </w:numPr>
        <w:rPr>
          <w:rFonts w:ascii="Arial" w:hAnsi="Arial" w:cs="Arial"/>
          <w:bCs/>
          <w:sz w:val="22"/>
          <w:szCs w:val="22"/>
        </w:rPr>
      </w:pPr>
      <w:r w:rsidRPr="00D66F95">
        <w:rPr>
          <w:rFonts w:ascii="Arial" w:hAnsi="Arial" w:cs="Arial"/>
          <w:bCs/>
          <w:sz w:val="22"/>
          <w:szCs w:val="22"/>
        </w:rPr>
        <w:t xml:space="preserve">Démarche regroupant l’aspect comptable des opérations et leur interprétation fiscale ; </w:t>
      </w:r>
    </w:p>
    <w:p w14:paraId="03F8F818" w14:textId="77777777" w:rsidR="00550C81" w:rsidRPr="00D66F95" w:rsidRDefault="00550C81" w:rsidP="00550C81">
      <w:pPr>
        <w:numPr>
          <w:ilvl w:val="0"/>
          <w:numId w:val="12"/>
        </w:numPr>
        <w:rPr>
          <w:rFonts w:ascii="Arial" w:hAnsi="Arial" w:cs="Arial"/>
          <w:b/>
          <w:bCs/>
          <w:sz w:val="22"/>
          <w:szCs w:val="22"/>
        </w:rPr>
      </w:pPr>
      <w:r w:rsidRPr="00D66F95">
        <w:rPr>
          <w:rFonts w:ascii="Arial" w:hAnsi="Arial" w:cs="Arial"/>
          <w:color w:val="000000"/>
          <w:sz w:val="22"/>
          <w:szCs w:val="22"/>
        </w:rPr>
        <w:t>Formation illustrée sur la base de cas pratiques</w:t>
      </w:r>
    </w:p>
    <w:p w14:paraId="01525D61" w14:textId="77777777" w:rsidR="00550C81" w:rsidRPr="00D66F95" w:rsidRDefault="00550C81" w:rsidP="00550C81">
      <w:pPr>
        <w:rPr>
          <w:rFonts w:ascii="Arial" w:hAnsi="Arial" w:cs="Arial"/>
          <w:b/>
          <w:bCs/>
          <w:sz w:val="22"/>
          <w:szCs w:val="22"/>
        </w:rPr>
      </w:pPr>
    </w:p>
    <w:p w14:paraId="4FD50F9B" w14:textId="77777777" w:rsidR="00550C81" w:rsidRPr="00D66F95" w:rsidRDefault="00550C81" w:rsidP="00550C81">
      <w:pPr>
        <w:rPr>
          <w:rFonts w:ascii="Arial" w:hAnsi="Arial" w:cs="Arial"/>
          <w:sz w:val="22"/>
          <w:szCs w:val="22"/>
        </w:rPr>
      </w:pPr>
    </w:p>
    <w:p w14:paraId="3BC47E15" w14:textId="77777777" w:rsidR="00550C81" w:rsidRPr="003B5741" w:rsidRDefault="00550C81" w:rsidP="00550C81">
      <w:pPr>
        <w:rPr>
          <w:rFonts w:ascii="Arial" w:hAnsi="Arial" w:cs="Arial"/>
          <w:b/>
          <w:bCs/>
          <w:u w:val="single"/>
        </w:rPr>
      </w:pPr>
      <w:r w:rsidRPr="003B5741">
        <w:rPr>
          <w:rFonts w:ascii="Arial" w:hAnsi="Arial" w:cs="Arial"/>
          <w:b/>
          <w:bCs/>
          <w:u w:val="single"/>
        </w:rPr>
        <w:t>Programme :</w:t>
      </w:r>
    </w:p>
    <w:p w14:paraId="7C25C996" w14:textId="77777777" w:rsidR="00550C81" w:rsidRPr="00D66F95" w:rsidRDefault="00550C81" w:rsidP="00550C81">
      <w:pPr>
        <w:rPr>
          <w:rStyle w:val="verdana11bold1"/>
          <w:rFonts w:ascii="Arial" w:hAnsi="Arial" w:cs="Arial"/>
          <w:sz w:val="22"/>
          <w:szCs w:val="22"/>
          <w:u w:val="single"/>
        </w:rPr>
      </w:pPr>
    </w:p>
    <w:p w14:paraId="50B37727" w14:textId="77777777" w:rsidR="00550C81" w:rsidRPr="00D66F95" w:rsidRDefault="00550C81" w:rsidP="00550C81">
      <w:pPr>
        <w:ind w:left="708"/>
        <w:rPr>
          <w:rStyle w:val="verdana11bold1"/>
          <w:rFonts w:ascii="Arial" w:hAnsi="Arial" w:cs="Arial"/>
          <w:b w:val="0"/>
          <w:sz w:val="22"/>
          <w:szCs w:val="22"/>
        </w:rPr>
      </w:pPr>
      <w:r w:rsidRPr="00D66F95">
        <w:rPr>
          <w:rStyle w:val="verdana11bold1"/>
          <w:rFonts w:ascii="Arial" w:hAnsi="Arial" w:cs="Arial"/>
          <w:b w:val="0"/>
          <w:sz w:val="22"/>
          <w:szCs w:val="22"/>
        </w:rPr>
        <w:t>Chapitre 1 : Revue synthétique des tableaux de la liasse fiscale</w:t>
      </w:r>
    </w:p>
    <w:p w14:paraId="0FEEF028" w14:textId="77777777" w:rsidR="00550C81" w:rsidRPr="00D66F95" w:rsidRDefault="00550C81" w:rsidP="00550C81">
      <w:pPr>
        <w:ind w:left="708"/>
        <w:rPr>
          <w:rStyle w:val="verdana11bold1"/>
          <w:rFonts w:ascii="Arial" w:hAnsi="Arial" w:cs="Arial"/>
          <w:b w:val="0"/>
          <w:sz w:val="22"/>
          <w:szCs w:val="22"/>
        </w:rPr>
      </w:pPr>
      <w:r w:rsidRPr="00D66F95">
        <w:rPr>
          <w:rStyle w:val="verdana11bold1"/>
          <w:rFonts w:ascii="Arial" w:hAnsi="Arial" w:cs="Arial"/>
          <w:b w:val="0"/>
          <w:sz w:val="22"/>
          <w:szCs w:val="22"/>
        </w:rPr>
        <w:t>Chapitre 2 : Les caractères du bénéfice imposable</w:t>
      </w:r>
    </w:p>
    <w:p w14:paraId="5C7FF1F7" w14:textId="77777777" w:rsidR="00550C81" w:rsidRPr="00D66F95" w:rsidRDefault="00550C81" w:rsidP="00550C81">
      <w:pPr>
        <w:ind w:left="708"/>
        <w:rPr>
          <w:rStyle w:val="verdana11bold1"/>
          <w:rFonts w:ascii="Arial" w:hAnsi="Arial" w:cs="Arial"/>
          <w:b w:val="0"/>
          <w:sz w:val="22"/>
          <w:szCs w:val="22"/>
        </w:rPr>
      </w:pPr>
      <w:r w:rsidRPr="00D66F95">
        <w:rPr>
          <w:rStyle w:val="verdana11bold1"/>
          <w:rFonts w:ascii="Arial" w:hAnsi="Arial" w:cs="Arial"/>
          <w:b w:val="0"/>
          <w:sz w:val="22"/>
          <w:szCs w:val="22"/>
        </w:rPr>
        <w:t>Chapitre 3 : Les conditions générales de déductibilité des charges</w:t>
      </w:r>
    </w:p>
    <w:p w14:paraId="33727CDA" w14:textId="77777777" w:rsidR="00550C81" w:rsidRPr="00D66F95" w:rsidRDefault="00550C81" w:rsidP="00550C81">
      <w:pPr>
        <w:ind w:left="708"/>
        <w:rPr>
          <w:rStyle w:val="verdana11bold1"/>
          <w:rFonts w:ascii="Arial" w:hAnsi="Arial" w:cs="Arial"/>
          <w:b w:val="0"/>
          <w:sz w:val="22"/>
          <w:szCs w:val="22"/>
        </w:rPr>
      </w:pPr>
      <w:r w:rsidRPr="00D66F95">
        <w:rPr>
          <w:rStyle w:val="verdana11bold1"/>
          <w:rFonts w:ascii="Arial" w:hAnsi="Arial" w:cs="Arial"/>
          <w:b w:val="0"/>
          <w:sz w:val="22"/>
          <w:szCs w:val="22"/>
        </w:rPr>
        <w:t xml:space="preserve">Chapitre </w:t>
      </w:r>
      <w:r>
        <w:rPr>
          <w:rStyle w:val="verdana11bold1"/>
          <w:rFonts w:ascii="Arial" w:hAnsi="Arial" w:cs="Arial"/>
          <w:b w:val="0"/>
          <w:sz w:val="22"/>
          <w:szCs w:val="22"/>
        </w:rPr>
        <w:t>4</w:t>
      </w:r>
      <w:r w:rsidRPr="00D66F95">
        <w:rPr>
          <w:rStyle w:val="verdana11bold1"/>
          <w:rFonts w:ascii="Arial" w:hAnsi="Arial" w:cs="Arial"/>
          <w:b w:val="0"/>
          <w:sz w:val="22"/>
          <w:szCs w:val="22"/>
        </w:rPr>
        <w:t> : Les charges décaissables</w:t>
      </w:r>
    </w:p>
    <w:p w14:paraId="4A2C9528" w14:textId="77777777" w:rsidR="00550C81" w:rsidRPr="00D66F95" w:rsidRDefault="00550C81" w:rsidP="00550C81">
      <w:pPr>
        <w:ind w:left="708"/>
        <w:rPr>
          <w:rStyle w:val="verdana11bold1"/>
          <w:rFonts w:ascii="Arial" w:hAnsi="Arial" w:cs="Arial"/>
          <w:b w:val="0"/>
          <w:sz w:val="22"/>
          <w:szCs w:val="22"/>
        </w:rPr>
      </w:pPr>
      <w:r w:rsidRPr="00D66F95">
        <w:rPr>
          <w:rStyle w:val="verdana11bold1"/>
          <w:rFonts w:ascii="Arial" w:hAnsi="Arial" w:cs="Arial"/>
          <w:b w:val="0"/>
          <w:sz w:val="22"/>
          <w:szCs w:val="22"/>
        </w:rPr>
        <w:t xml:space="preserve">Chapitre </w:t>
      </w:r>
      <w:r>
        <w:rPr>
          <w:rStyle w:val="verdana11bold1"/>
          <w:rFonts w:ascii="Arial" w:hAnsi="Arial" w:cs="Arial"/>
          <w:b w:val="0"/>
          <w:sz w:val="22"/>
          <w:szCs w:val="22"/>
        </w:rPr>
        <w:t>5</w:t>
      </w:r>
      <w:r w:rsidRPr="00D66F95">
        <w:rPr>
          <w:rStyle w:val="verdana11bold1"/>
          <w:rFonts w:ascii="Arial" w:hAnsi="Arial" w:cs="Arial"/>
          <w:b w:val="0"/>
          <w:sz w:val="22"/>
          <w:szCs w:val="22"/>
        </w:rPr>
        <w:t> : Les amortissements</w:t>
      </w:r>
    </w:p>
    <w:p w14:paraId="2B62F0D4" w14:textId="77777777" w:rsidR="00550C81" w:rsidRPr="00D66F95" w:rsidRDefault="00550C81" w:rsidP="00550C81">
      <w:pPr>
        <w:ind w:left="708"/>
        <w:rPr>
          <w:rStyle w:val="verdana11bold1"/>
          <w:rFonts w:ascii="Arial" w:hAnsi="Arial" w:cs="Arial"/>
          <w:b w:val="0"/>
          <w:sz w:val="22"/>
          <w:szCs w:val="22"/>
        </w:rPr>
      </w:pPr>
      <w:r>
        <w:rPr>
          <w:rStyle w:val="verdana11bold1"/>
          <w:rFonts w:ascii="Arial" w:hAnsi="Arial" w:cs="Arial"/>
          <w:b w:val="0"/>
          <w:sz w:val="22"/>
          <w:szCs w:val="22"/>
        </w:rPr>
        <w:t>Chapitre 6</w:t>
      </w:r>
      <w:r w:rsidRPr="00D66F95">
        <w:rPr>
          <w:rStyle w:val="verdana11bold1"/>
          <w:rFonts w:ascii="Arial" w:hAnsi="Arial" w:cs="Arial"/>
          <w:b w:val="0"/>
          <w:sz w:val="22"/>
          <w:szCs w:val="22"/>
        </w:rPr>
        <w:t> : Les provisions</w:t>
      </w:r>
    </w:p>
    <w:p w14:paraId="0DBDD1EE" w14:textId="77777777" w:rsidR="00550C81" w:rsidRPr="00D66F95" w:rsidRDefault="00550C81" w:rsidP="00550C81">
      <w:pPr>
        <w:ind w:left="708"/>
        <w:rPr>
          <w:rStyle w:val="verdana11bold1"/>
          <w:rFonts w:ascii="Arial" w:hAnsi="Arial" w:cs="Arial"/>
          <w:b w:val="0"/>
          <w:sz w:val="22"/>
          <w:szCs w:val="22"/>
        </w:rPr>
      </w:pPr>
      <w:r>
        <w:rPr>
          <w:rStyle w:val="verdana11bold1"/>
          <w:rFonts w:ascii="Arial" w:hAnsi="Arial" w:cs="Arial"/>
          <w:b w:val="0"/>
          <w:sz w:val="22"/>
          <w:szCs w:val="22"/>
        </w:rPr>
        <w:t>Chapitre 7</w:t>
      </w:r>
      <w:r w:rsidRPr="00D66F95">
        <w:rPr>
          <w:rStyle w:val="verdana11bold1"/>
          <w:rFonts w:ascii="Arial" w:hAnsi="Arial" w:cs="Arial"/>
          <w:b w:val="0"/>
          <w:sz w:val="22"/>
          <w:szCs w:val="22"/>
        </w:rPr>
        <w:t> : Analyse des produits imposables</w:t>
      </w:r>
    </w:p>
    <w:p w14:paraId="462B53EE" w14:textId="77777777" w:rsidR="00550C81" w:rsidRPr="00D66F95" w:rsidRDefault="00550C81" w:rsidP="00550C81">
      <w:pPr>
        <w:ind w:left="708"/>
        <w:rPr>
          <w:rStyle w:val="verdana11bold1"/>
          <w:rFonts w:ascii="Arial" w:hAnsi="Arial" w:cs="Arial"/>
          <w:b w:val="0"/>
          <w:sz w:val="22"/>
          <w:szCs w:val="22"/>
        </w:rPr>
      </w:pPr>
      <w:r w:rsidRPr="00D66F95">
        <w:rPr>
          <w:rStyle w:val="verdana11bold1"/>
          <w:rFonts w:ascii="Arial" w:hAnsi="Arial" w:cs="Arial"/>
          <w:b w:val="0"/>
          <w:sz w:val="22"/>
          <w:szCs w:val="22"/>
        </w:rPr>
        <w:t xml:space="preserve">Chapitre </w:t>
      </w:r>
      <w:r>
        <w:rPr>
          <w:rStyle w:val="verdana11bold1"/>
          <w:rFonts w:ascii="Arial" w:hAnsi="Arial" w:cs="Arial"/>
          <w:b w:val="0"/>
          <w:sz w:val="22"/>
          <w:szCs w:val="22"/>
        </w:rPr>
        <w:t>8</w:t>
      </w:r>
      <w:r w:rsidRPr="00D66F95">
        <w:rPr>
          <w:rStyle w:val="verdana11bold1"/>
          <w:rFonts w:ascii="Arial" w:hAnsi="Arial" w:cs="Arial"/>
          <w:b w:val="0"/>
          <w:sz w:val="22"/>
          <w:szCs w:val="22"/>
        </w:rPr>
        <w:t xml:space="preserve"> : Les produits des activités ordinaires </w:t>
      </w:r>
    </w:p>
    <w:p w14:paraId="073F9B58" w14:textId="77777777" w:rsidR="00550C81" w:rsidRPr="00D66F95" w:rsidRDefault="00550C81" w:rsidP="00550C81">
      <w:pPr>
        <w:ind w:left="708"/>
        <w:rPr>
          <w:rStyle w:val="verdana11bold1"/>
          <w:rFonts w:ascii="Arial" w:hAnsi="Arial" w:cs="Arial"/>
          <w:b w:val="0"/>
          <w:sz w:val="22"/>
          <w:szCs w:val="22"/>
        </w:rPr>
      </w:pPr>
      <w:r>
        <w:rPr>
          <w:rStyle w:val="verdana11bold1"/>
          <w:rFonts w:ascii="Arial" w:hAnsi="Arial" w:cs="Arial"/>
          <w:b w:val="0"/>
          <w:sz w:val="22"/>
          <w:szCs w:val="22"/>
        </w:rPr>
        <w:t>Chapitre 9</w:t>
      </w:r>
      <w:r w:rsidRPr="00D66F95">
        <w:rPr>
          <w:rStyle w:val="verdana11bold1"/>
          <w:rFonts w:ascii="Arial" w:hAnsi="Arial" w:cs="Arial"/>
          <w:b w:val="0"/>
          <w:sz w:val="22"/>
          <w:szCs w:val="22"/>
        </w:rPr>
        <w:t xml:space="preserve"> : Les autres produits </w:t>
      </w:r>
    </w:p>
    <w:p w14:paraId="2E373631" w14:textId="77777777" w:rsidR="00550C81" w:rsidRPr="00D66F95" w:rsidRDefault="00550C81" w:rsidP="00550C81">
      <w:pPr>
        <w:ind w:left="708"/>
        <w:rPr>
          <w:rStyle w:val="verdana11bold1"/>
          <w:rFonts w:ascii="Arial" w:hAnsi="Arial" w:cs="Arial"/>
          <w:b w:val="0"/>
          <w:sz w:val="22"/>
          <w:szCs w:val="22"/>
        </w:rPr>
      </w:pPr>
      <w:r>
        <w:rPr>
          <w:rStyle w:val="verdana11bold1"/>
          <w:rFonts w:ascii="Arial" w:hAnsi="Arial" w:cs="Arial"/>
          <w:b w:val="0"/>
          <w:sz w:val="22"/>
          <w:szCs w:val="22"/>
        </w:rPr>
        <w:t>Chapitre 10</w:t>
      </w:r>
      <w:r w:rsidRPr="00D66F95">
        <w:rPr>
          <w:rStyle w:val="verdana11bold1"/>
          <w:rFonts w:ascii="Arial" w:hAnsi="Arial" w:cs="Arial"/>
          <w:b w:val="0"/>
          <w:sz w:val="22"/>
          <w:szCs w:val="22"/>
        </w:rPr>
        <w:t> : Cas particuliers -Le crédit-bail et les contrats de construction</w:t>
      </w:r>
    </w:p>
    <w:p w14:paraId="1726CA9F" w14:textId="77777777" w:rsidR="00550C81" w:rsidRPr="00D66F95" w:rsidRDefault="00550C81" w:rsidP="00550C81">
      <w:pPr>
        <w:ind w:left="708"/>
        <w:rPr>
          <w:rStyle w:val="verdana11bold1"/>
          <w:rFonts w:ascii="Arial" w:hAnsi="Arial" w:cs="Arial"/>
          <w:b w:val="0"/>
          <w:sz w:val="22"/>
          <w:szCs w:val="22"/>
        </w:rPr>
      </w:pPr>
      <w:r w:rsidRPr="00D66F95">
        <w:rPr>
          <w:rStyle w:val="verdana11bold1"/>
          <w:rFonts w:ascii="Arial" w:hAnsi="Arial" w:cs="Arial"/>
          <w:b w:val="0"/>
          <w:sz w:val="22"/>
          <w:szCs w:val="22"/>
        </w:rPr>
        <w:t xml:space="preserve">Chapitre </w:t>
      </w:r>
      <w:r>
        <w:rPr>
          <w:rStyle w:val="verdana11bold1"/>
          <w:rFonts w:ascii="Arial" w:hAnsi="Arial" w:cs="Arial"/>
          <w:b w:val="0"/>
          <w:sz w:val="22"/>
          <w:szCs w:val="22"/>
        </w:rPr>
        <w:t>11</w:t>
      </w:r>
      <w:r w:rsidRPr="00D66F95">
        <w:rPr>
          <w:rStyle w:val="verdana11bold1"/>
          <w:rFonts w:ascii="Arial" w:hAnsi="Arial" w:cs="Arial"/>
          <w:b w:val="0"/>
          <w:sz w:val="22"/>
          <w:szCs w:val="22"/>
        </w:rPr>
        <w:t> : Chapitre 9 : Les reports déficitaires</w:t>
      </w:r>
    </w:p>
    <w:p w14:paraId="463800EA" w14:textId="77777777" w:rsidR="00550C81" w:rsidRPr="00D66F95" w:rsidRDefault="00550C81" w:rsidP="00550C81">
      <w:pPr>
        <w:ind w:left="708"/>
        <w:rPr>
          <w:rStyle w:val="verdana11bold1"/>
          <w:rFonts w:ascii="Arial" w:hAnsi="Arial" w:cs="Arial"/>
          <w:b w:val="0"/>
          <w:sz w:val="22"/>
          <w:szCs w:val="22"/>
        </w:rPr>
      </w:pPr>
      <w:r>
        <w:rPr>
          <w:rStyle w:val="verdana11bold1"/>
          <w:rFonts w:ascii="Arial" w:hAnsi="Arial" w:cs="Arial"/>
          <w:b w:val="0"/>
          <w:sz w:val="22"/>
          <w:szCs w:val="22"/>
        </w:rPr>
        <w:t>Chapitre 12</w:t>
      </w:r>
      <w:r w:rsidRPr="00D66F95">
        <w:rPr>
          <w:rStyle w:val="verdana11bold1"/>
          <w:rFonts w:ascii="Arial" w:hAnsi="Arial" w:cs="Arial"/>
          <w:b w:val="0"/>
          <w:sz w:val="22"/>
          <w:szCs w:val="22"/>
        </w:rPr>
        <w:t> : Les situations génératrices d’impôts différés</w:t>
      </w:r>
    </w:p>
    <w:p w14:paraId="6D87F1F6" w14:textId="77777777" w:rsidR="00550C81" w:rsidRPr="00D66F95" w:rsidRDefault="00550C81" w:rsidP="00550C81">
      <w:pPr>
        <w:ind w:left="708"/>
        <w:rPr>
          <w:rStyle w:val="verdana11bold1"/>
          <w:rFonts w:ascii="Arial" w:hAnsi="Arial" w:cs="Arial"/>
          <w:b w:val="0"/>
          <w:sz w:val="22"/>
          <w:szCs w:val="22"/>
        </w:rPr>
      </w:pPr>
      <w:r>
        <w:rPr>
          <w:rStyle w:val="verdana11bold1"/>
          <w:rFonts w:ascii="Arial" w:hAnsi="Arial" w:cs="Arial"/>
          <w:b w:val="0"/>
          <w:sz w:val="22"/>
          <w:szCs w:val="22"/>
        </w:rPr>
        <w:t>Chapitre 13</w:t>
      </w:r>
      <w:r w:rsidRPr="00D66F95">
        <w:rPr>
          <w:rStyle w:val="verdana11bold1"/>
          <w:rFonts w:ascii="Arial" w:hAnsi="Arial" w:cs="Arial"/>
          <w:b w:val="0"/>
          <w:sz w:val="22"/>
          <w:szCs w:val="22"/>
        </w:rPr>
        <w:t> : Comptabilisation et prise en charge dans le tableau N° 9.</w:t>
      </w:r>
    </w:p>
    <w:p w14:paraId="135A6C39" w14:textId="77777777" w:rsidR="00550C81" w:rsidRPr="00D66F95" w:rsidRDefault="00550C81" w:rsidP="00550C81">
      <w:pPr>
        <w:ind w:left="708"/>
        <w:rPr>
          <w:rStyle w:val="verdana11bold1"/>
          <w:rFonts w:ascii="Arial" w:hAnsi="Arial" w:cs="Arial"/>
          <w:b w:val="0"/>
          <w:sz w:val="22"/>
          <w:szCs w:val="22"/>
        </w:rPr>
      </w:pPr>
    </w:p>
    <w:p w14:paraId="0EF671F2" w14:textId="77777777" w:rsidR="00550C81" w:rsidRPr="00D66F95" w:rsidRDefault="00550C81" w:rsidP="00550C81">
      <w:pPr>
        <w:ind w:left="708"/>
        <w:rPr>
          <w:rStyle w:val="verdana11bold1"/>
          <w:rFonts w:ascii="Arial" w:hAnsi="Arial" w:cs="Arial"/>
          <w:b w:val="0"/>
          <w:sz w:val="22"/>
          <w:szCs w:val="22"/>
        </w:rPr>
      </w:pPr>
    </w:p>
    <w:p w14:paraId="1F7DFCF9" w14:textId="77777777" w:rsidR="00550C81" w:rsidRPr="00D66F95" w:rsidRDefault="00550C81" w:rsidP="00550C81">
      <w:pPr>
        <w:ind w:left="708"/>
        <w:rPr>
          <w:rStyle w:val="verdana11bold1"/>
          <w:rFonts w:ascii="Arial" w:hAnsi="Arial" w:cs="Arial"/>
          <w:b w:val="0"/>
          <w:sz w:val="22"/>
          <w:szCs w:val="22"/>
        </w:rPr>
      </w:pPr>
    </w:p>
    <w:p w14:paraId="3F5EAECE" w14:textId="77777777" w:rsidR="00550C81" w:rsidRDefault="00550C81" w:rsidP="00550C81">
      <w:pPr>
        <w:rPr>
          <w:rStyle w:val="verdana11bold1"/>
          <w:rFonts w:ascii="Arial" w:hAnsi="Arial" w:cs="Arial"/>
          <w:i/>
          <w:sz w:val="22"/>
          <w:szCs w:val="22"/>
          <w:u w:val="single"/>
        </w:rPr>
      </w:pPr>
      <w:r w:rsidRPr="00D66F95">
        <w:rPr>
          <w:rStyle w:val="verdana11bold1"/>
          <w:rFonts w:ascii="Arial" w:hAnsi="Arial" w:cs="Arial"/>
          <w:i/>
          <w:sz w:val="22"/>
          <w:szCs w:val="22"/>
          <w:u w:val="single"/>
        </w:rPr>
        <w:t>Questions de compréhension, QCM, Car pratiques</w:t>
      </w:r>
    </w:p>
    <w:p w14:paraId="2E64E037" w14:textId="77777777" w:rsidR="00550C81" w:rsidRDefault="00550C81" w:rsidP="00550C81">
      <w:pPr>
        <w:rPr>
          <w:rStyle w:val="verdana11bold1"/>
          <w:rFonts w:ascii="Arial" w:hAnsi="Arial" w:cs="Arial"/>
          <w:i/>
          <w:sz w:val="22"/>
          <w:szCs w:val="22"/>
          <w:u w:val="single"/>
        </w:rPr>
      </w:pPr>
    </w:p>
    <w:p w14:paraId="6EFA6D7A" w14:textId="77777777" w:rsidR="00550C81" w:rsidRDefault="00550C81" w:rsidP="00550C81">
      <w:pPr>
        <w:rPr>
          <w:rStyle w:val="verdana11bold1"/>
          <w:rFonts w:ascii="Arial" w:hAnsi="Arial" w:cs="Arial"/>
          <w:i/>
          <w:sz w:val="22"/>
          <w:szCs w:val="22"/>
          <w:u w:val="single"/>
        </w:rPr>
      </w:pPr>
    </w:p>
    <w:p w14:paraId="1846D6D0" w14:textId="73702E17" w:rsidR="00550C81" w:rsidRPr="001D6A1E" w:rsidRDefault="00550C81" w:rsidP="00550C81">
      <w:pPr>
        <w:rPr>
          <w:rStyle w:val="verdana11bold1"/>
          <w:rFonts w:ascii="Arial" w:hAnsi="Arial" w:cs="Arial"/>
          <w:i/>
          <w:sz w:val="22"/>
          <w:szCs w:val="22"/>
          <w:u w:val="single"/>
        </w:rPr>
      </w:pPr>
      <w:r>
        <w:rPr>
          <w:rFonts w:ascii="Arial" w:hAnsi="Arial" w:cs="Arial"/>
          <w:b/>
          <w:bCs/>
          <w:noProof/>
          <w:color w:val="000000"/>
          <w:sz w:val="22"/>
          <w:szCs w:val="22"/>
        </w:rPr>
        <mc:AlternateContent>
          <mc:Choice Requires="wps">
            <w:drawing>
              <wp:anchor distT="0" distB="0" distL="114300" distR="114300" simplePos="0" relativeHeight="251664384" behindDoc="0" locked="0" layoutInCell="1" allowOverlap="1" wp14:anchorId="196DC801" wp14:editId="1CE40A69">
                <wp:simplePos x="0" y="0"/>
                <wp:positionH relativeFrom="column">
                  <wp:posOffset>521970</wp:posOffset>
                </wp:positionH>
                <wp:positionV relativeFrom="paragraph">
                  <wp:posOffset>270510</wp:posOffset>
                </wp:positionV>
                <wp:extent cx="4533900" cy="45085"/>
                <wp:effectExtent l="13335" t="9525" r="15240" b="31115"/>
                <wp:wrapNone/>
                <wp:docPr id="1604879731" name="Rectangle : coins arrondi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33900" cy="45085"/>
                        </a:xfrm>
                        <a:prstGeom prst="roundRect">
                          <a:avLst>
                            <a:gd name="adj" fmla="val 16667"/>
                          </a:avLst>
                        </a:prstGeom>
                        <a:gradFill rotWithShape="0">
                          <a:gsLst>
                            <a:gs pos="0">
                              <a:srgbClr val="FFFFFF"/>
                            </a:gs>
                            <a:gs pos="100000">
                              <a:srgbClr val="999999"/>
                            </a:gs>
                          </a:gsLst>
                          <a:lin ang="5400000" scaled="1"/>
                        </a:gradFill>
                        <a:ln w="12700">
                          <a:solidFill>
                            <a:srgbClr val="666666"/>
                          </a:solidFill>
                          <a:round/>
                          <a:headEnd/>
                          <a:tailE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oundrect w14:anchorId="1636DBB8" id="Rectangle : coins arrondis 1" o:spid="_x0000_s1026" style="position:absolute;margin-left:41.1pt;margin-top:21.3pt;width:357pt;height:3.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" strokecolor="#666" strokeweight="1pt">
                <v:fill color2="#999" focus="100%" type="gradient"/>
                <v:shadow on="t" color="#7f7f7f" opacity=".5" offset="1pt"/>
              </v:roundrect>
            </w:pict>
          </mc:Fallback>
        </mc:AlternateContent>
      </w:r>
    </w:p>
    <w:p w14:paraId="20ED71A6" w14:textId="77777777" w:rsidR="00550C81" w:rsidRDefault="00550C81" w:rsidP="00302E38">
      <w:pPr>
        <w:autoSpaceDE w:val="0"/>
        <w:autoSpaceDN w:val="0"/>
        <w:adjustRightInd w:val="0"/>
        <w:jc w:val="both"/>
        <w:rPr>
          <w:rFonts w:ascii="Arial" w:hAnsi="Arial" w:cs="Arial"/>
          <w:b/>
          <w:sz w:val="22"/>
          <w:szCs w:val="22"/>
          <w:u w:val="single"/>
        </w:rPr>
      </w:pPr>
    </w:p>
    <w:p w14:paraId="02192359" w14:textId="77777777" w:rsidR="00550C81" w:rsidRDefault="00550C81" w:rsidP="00302E38">
      <w:pPr>
        <w:autoSpaceDE w:val="0"/>
        <w:autoSpaceDN w:val="0"/>
        <w:adjustRightInd w:val="0"/>
        <w:jc w:val="both"/>
        <w:rPr>
          <w:rFonts w:ascii="Arial" w:hAnsi="Arial" w:cs="Arial"/>
          <w:b/>
          <w:sz w:val="22"/>
          <w:szCs w:val="22"/>
          <w:u w:val="single"/>
        </w:rPr>
      </w:pPr>
    </w:p>
    <w:sectPr w:rsidR="00550C81" w:rsidSect="006E0CB0">
      <w:footerReference w:type="default" r:id="rId9"/>
      <w:pgSz w:w="11906" w:h="16838"/>
      <w:pgMar w:top="284" w:right="720" w:bottom="51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D6608" w14:textId="77777777" w:rsidR="006E0CB0" w:rsidRDefault="006E0CB0" w:rsidP="0095410E">
      <w:r>
        <w:separator/>
      </w:r>
    </w:p>
  </w:endnote>
  <w:endnote w:type="continuationSeparator" w:id="0">
    <w:p w14:paraId="602A0B98" w14:textId="77777777" w:rsidR="006E0CB0" w:rsidRDefault="006E0CB0" w:rsidP="00954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ooper Black">
    <w:panose1 w:val="0208090404030B020404"/>
    <w:charset w:val="00"/>
    <w:family w:val="roman"/>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2F053" w14:textId="77777777" w:rsidR="0095410E" w:rsidRDefault="0095410E">
    <w:pPr>
      <w:pStyle w:val="Pieddepage"/>
    </w:pPr>
    <w:r w:rsidRPr="0095410E">
      <w:rPr>
        <w:b/>
        <w:color w:val="FF0000"/>
      </w:rPr>
      <w:ptab w:relativeTo="margin" w:alignment="center" w:leader="none"/>
    </w:r>
    <w:r w:rsidRPr="0095410E">
      <w:rPr>
        <w:b/>
        <w:color w:val="FF0000"/>
      </w:rPr>
      <w:t>Cette formation est éligible aux avantages fiscaux de la formation professionnelle.</w:t>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6CD76" w14:textId="77777777" w:rsidR="006E0CB0" w:rsidRDefault="006E0CB0" w:rsidP="0095410E">
      <w:r>
        <w:separator/>
      </w:r>
    </w:p>
  </w:footnote>
  <w:footnote w:type="continuationSeparator" w:id="0">
    <w:p w14:paraId="0F20CDF8" w14:textId="77777777" w:rsidR="006E0CB0" w:rsidRDefault="006E0CB0" w:rsidP="009541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F1D03"/>
    <w:multiLevelType w:val="hybridMultilevel"/>
    <w:tmpl w:val="881036D4"/>
    <w:lvl w:ilvl="0" w:tplc="040C0001">
      <w:start w:val="1"/>
      <w:numFmt w:val="bullet"/>
      <w:lvlText w:val=""/>
      <w:lvlJc w:val="left"/>
      <w:pPr>
        <w:ind w:left="72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 w15:restartNumberingAfterBreak="0">
    <w:nsid w:val="0DC325EE"/>
    <w:multiLevelType w:val="hybridMultilevel"/>
    <w:tmpl w:val="9B2E9A32"/>
    <w:lvl w:ilvl="0" w:tplc="DE088242">
      <w:start w:val="13"/>
      <w:numFmt w:val="bullet"/>
      <w:lvlText w:val="-"/>
      <w:lvlJc w:val="left"/>
      <w:pPr>
        <w:ind w:left="786" w:hanging="360"/>
      </w:pPr>
      <w:rPr>
        <w:rFonts w:ascii="Arial" w:eastAsiaTheme="minorHAnsi" w:hAnsi="Arial" w:cs="Arial" w:hint="default"/>
      </w:rPr>
    </w:lvl>
    <w:lvl w:ilvl="1" w:tplc="040C0003" w:tentative="1">
      <w:start w:val="1"/>
      <w:numFmt w:val="bullet"/>
      <w:lvlText w:val="o"/>
      <w:lvlJc w:val="left"/>
      <w:pPr>
        <w:ind w:left="1506" w:hanging="360"/>
      </w:pPr>
      <w:rPr>
        <w:rFonts w:ascii="Courier New" w:hAnsi="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2" w15:restartNumberingAfterBreak="0">
    <w:nsid w:val="10857FA3"/>
    <w:multiLevelType w:val="hybridMultilevel"/>
    <w:tmpl w:val="CD5CC168"/>
    <w:lvl w:ilvl="0" w:tplc="FC0046C2">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1013FAE"/>
    <w:multiLevelType w:val="hybridMultilevel"/>
    <w:tmpl w:val="7E726A0A"/>
    <w:lvl w:ilvl="0" w:tplc="040C0001">
      <w:start w:val="1"/>
      <w:numFmt w:val="bullet"/>
      <w:lvlText w:val=""/>
      <w:lvlJc w:val="left"/>
      <w:pPr>
        <w:ind w:left="72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4" w15:restartNumberingAfterBreak="0">
    <w:nsid w:val="3FC234AC"/>
    <w:multiLevelType w:val="hybridMultilevel"/>
    <w:tmpl w:val="E18C65A2"/>
    <w:lvl w:ilvl="0" w:tplc="82F0998A">
      <w:start w:val="1"/>
      <w:numFmt w:val="upperRoman"/>
      <w:lvlText w:val="%1."/>
      <w:lvlJc w:val="right"/>
      <w:pPr>
        <w:ind w:left="643" w:hanging="360"/>
      </w:pPr>
      <w:rPr>
        <w:b/>
        <w:bCs/>
      </w:rPr>
    </w:lvl>
    <w:lvl w:ilvl="1" w:tplc="040C0019" w:tentative="1">
      <w:start w:val="1"/>
      <w:numFmt w:val="lowerLetter"/>
      <w:lvlText w:val="%2."/>
      <w:lvlJc w:val="left"/>
      <w:pPr>
        <w:ind w:left="1363" w:hanging="360"/>
      </w:pPr>
    </w:lvl>
    <w:lvl w:ilvl="2" w:tplc="040C001B" w:tentative="1">
      <w:start w:val="1"/>
      <w:numFmt w:val="lowerRoman"/>
      <w:lvlText w:val="%3."/>
      <w:lvlJc w:val="right"/>
      <w:pPr>
        <w:ind w:left="2083" w:hanging="180"/>
      </w:pPr>
    </w:lvl>
    <w:lvl w:ilvl="3" w:tplc="040C000F" w:tentative="1">
      <w:start w:val="1"/>
      <w:numFmt w:val="decimal"/>
      <w:lvlText w:val="%4."/>
      <w:lvlJc w:val="left"/>
      <w:pPr>
        <w:ind w:left="2803" w:hanging="360"/>
      </w:pPr>
    </w:lvl>
    <w:lvl w:ilvl="4" w:tplc="040C0019" w:tentative="1">
      <w:start w:val="1"/>
      <w:numFmt w:val="lowerLetter"/>
      <w:lvlText w:val="%5."/>
      <w:lvlJc w:val="left"/>
      <w:pPr>
        <w:ind w:left="3523" w:hanging="360"/>
      </w:pPr>
    </w:lvl>
    <w:lvl w:ilvl="5" w:tplc="040C001B" w:tentative="1">
      <w:start w:val="1"/>
      <w:numFmt w:val="lowerRoman"/>
      <w:lvlText w:val="%6."/>
      <w:lvlJc w:val="right"/>
      <w:pPr>
        <w:ind w:left="4243" w:hanging="180"/>
      </w:pPr>
    </w:lvl>
    <w:lvl w:ilvl="6" w:tplc="040C000F" w:tentative="1">
      <w:start w:val="1"/>
      <w:numFmt w:val="decimal"/>
      <w:lvlText w:val="%7."/>
      <w:lvlJc w:val="left"/>
      <w:pPr>
        <w:ind w:left="4963" w:hanging="360"/>
      </w:pPr>
    </w:lvl>
    <w:lvl w:ilvl="7" w:tplc="040C0019" w:tentative="1">
      <w:start w:val="1"/>
      <w:numFmt w:val="lowerLetter"/>
      <w:lvlText w:val="%8."/>
      <w:lvlJc w:val="left"/>
      <w:pPr>
        <w:ind w:left="5683" w:hanging="360"/>
      </w:pPr>
    </w:lvl>
    <w:lvl w:ilvl="8" w:tplc="040C001B" w:tentative="1">
      <w:start w:val="1"/>
      <w:numFmt w:val="lowerRoman"/>
      <w:lvlText w:val="%9."/>
      <w:lvlJc w:val="right"/>
      <w:pPr>
        <w:ind w:left="6403" w:hanging="180"/>
      </w:pPr>
    </w:lvl>
  </w:abstractNum>
  <w:abstractNum w:abstractNumId="5" w15:restartNumberingAfterBreak="0">
    <w:nsid w:val="43E56711"/>
    <w:multiLevelType w:val="hybridMultilevel"/>
    <w:tmpl w:val="604216F4"/>
    <w:lvl w:ilvl="0" w:tplc="040C0001">
      <w:start w:val="1"/>
      <w:numFmt w:val="bullet"/>
      <w:lvlText w:val=""/>
      <w:lvlJc w:val="left"/>
      <w:pPr>
        <w:ind w:left="644"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6" w15:restartNumberingAfterBreak="0">
    <w:nsid w:val="55B00645"/>
    <w:multiLevelType w:val="multilevel"/>
    <w:tmpl w:val="80385D94"/>
    <w:lvl w:ilvl="0">
      <w:start w:val="1"/>
      <w:numFmt w:val="decimal"/>
      <w:lvlText w:val="%1)"/>
      <w:lvlJc w:val="left"/>
      <w:pPr>
        <w:ind w:left="501" w:hanging="360"/>
      </w:pPr>
      <w:rPr>
        <w:rFonts w:hint="default"/>
      </w:rPr>
    </w:lvl>
    <w:lvl w:ilvl="1">
      <w:start w:val="1"/>
      <w:numFmt w:val="decimal"/>
      <w:isLgl/>
      <w:lvlText w:val="%1.%2."/>
      <w:lvlJc w:val="left"/>
      <w:pPr>
        <w:ind w:left="501" w:hanging="360"/>
      </w:pPr>
      <w:rPr>
        <w:rFonts w:hint="default"/>
      </w:rPr>
    </w:lvl>
    <w:lvl w:ilvl="2">
      <w:start w:val="1"/>
      <w:numFmt w:val="decimal"/>
      <w:isLgl/>
      <w:lvlText w:val="%1.%2.%3."/>
      <w:lvlJc w:val="left"/>
      <w:pPr>
        <w:ind w:left="861" w:hanging="720"/>
      </w:pPr>
      <w:rPr>
        <w:rFonts w:hint="default"/>
      </w:rPr>
    </w:lvl>
    <w:lvl w:ilvl="3">
      <w:start w:val="1"/>
      <w:numFmt w:val="decimal"/>
      <w:isLgl/>
      <w:lvlText w:val="%1.%2.%3.%4."/>
      <w:lvlJc w:val="left"/>
      <w:pPr>
        <w:ind w:left="861" w:hanging="720"/>
      </w:pPr>
      <w:rPr>
        <w:rFonts w:hint="default"/>
      </w:rPr>
    </w:lvl>
    <w:lvl w:ilvl="4">
      <w:start w:val="1"/>
      <w:numFmt w:val="decimal"/>
      <w:isLgl/>
      <w:lvlText w:val="%1.%2.%3.%4.%5."/>
      <w:lvlJc w:val="left"/>
      <w:pPr>
        <w:ind w:left="1221" w:hanging="1080"/>
      </w:pPr>
      <w:rPr>
        <w:rFonts w:hint="default"/>
      </w:rPr>
    </w:lvl>
    <w:lvl w:ilvl="5">
      <w:start w:val="1"/>
      <w:numFmt w:val="decimal"/>
      <w:isLgl/>
      <w:lvlText w:val="%1.%2.%3.%4.%5.%6."/>
      <w:lvlJc w:val="left"/>
      <w:pPr>
        <w:ind w:left="1221" w:hanging="1080"/>
      </w:pPr>
      <w:rPr>
        <w:rFonts w:hint="default"/>
      </w:rPr>
    </w:lvl>
    <w:lvl w:ilvl="6">
      <w:start w:val="1"/>
      <w:numFmt w:val="decimal"/>
      <w:isLgl/>
      <w:lvlText w:val="%1.%2.%3.%4.%5.%6.%7."/>
      <w:lvlJc w:val="left"/>
      <w:pPr>
        <w:ind w:left="1581" w:hanging="1440"/>
      </w:pPr>
      <w:rPr>
        <w:rFonts w:hint="default"/>
      </w:rPr>
    </w:lvl>
    <w:lvl w:ilvl="7">
      <w:start w:val="1"/>
      <w:numFmt w:val="decimal"/>
      <w:isLgl/>
      <w:lvlText w:val="%1.%2.%3.%4.%5.%6.%7.%8."/>
      <w:lvlJc w:val="left"/>
      <w:pPr>
        <w:ind w:left="1581" w:hanging="1440"/>
      </w:pPr>
      <w:rPr>
        <w:rFonts w:hint="default"/>
      </w:rPr>
    </w:lvl>
    <w:lvl w:ilvl="8">
      <w:start w:val="1"/>
      <w:numFmt w:val="decimal"/>
      <w:isLgl/>
      <w:lvlText w:val="%1.%2.%3.%4.%5.%6.%7.%8.%9."/>
      <w:lvlJc w:val="left"/>
      <w:pPr>
        <w:ind w:left="1941" w:hanging="1800"/>
      </w:pPr>
      <w:rPr>
        <w:rFonts w:hint="default"/>
      </w:rPr>
    </w:lvl>
  </w:abstractNum>
  <w:abstractNum w:abstractNumId="7" w15:restartNumberingAfterBreak="0">
    <w:nsid w:val="57906915"/>
    <w:multiLevelType w:val="hybridMultilevel"/>
    <w:tmpl w:val="4FFE5B56"/>
    <w:lvl w:ilvl="0" w:tplc="B7326FE8">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616"/>
        </w:tabs>
        <w:ind w:left="-616" w:hanging="360"/>
      </w:pPr>
      <w:rPr>
        <w:rFonts w:ascii="Courier New" w:hAnsi="Courier New" w:cs="Courier New" w:hint="default"/>
      </w:rPr>
    </w:lvl>
    <w:lvl w:ilvl="2" w:tplc="040C0005" w:tentative="1">
      <w:start w:val="1"/>
      <w:numFmt w:val="bullet"/>
      <w:lvlText w:val=""/>
      <w:lvlJc w:val="left"/>
      <w:pPr>
        <w:tabs>
          <w:tab w:val="num" w:pos="104"/>
        </w:tabs>
        <w:ind w:left="104" w:hanging="360"/>
      </w:pPr>
      <w:rPr>
        <w:rFonts w:ascii="Wingdings" w:hAnsi="Wingdings" w:hint="default"/>
      </w:rPr>
    </w:lvl>
    <w:lvl w:ilvl="3" w:tplc="040C0001" w:tentative="1">
      <w:start w:val="1"/>
      <w:numFmt w:val="bullet"/>
      <w:lvlText w:val=""/>
      <w:lvlJc w:val="left"/>
      <w:pPr>
        <w:tabs>
          <w:tab w:val="num" w:pos="824"/>
        </w:tabs>
        <w:ind w:left="824" w:hanging="360"/>
      </w:pPr>
      <w:rPr>
        <w:rFonts w:ascii="Symbol" w:hAnsi="Symbol" w:hint="default"/>
      </w:rPr>
    </w:lvl>
    <w:lvl w:ilvl="4" w:tplc="040C0003" w:tentative="1">
      <w:start w:val="1"/>
      <w:numFmt w:val="bullet"/>
      <w:lvlText w:val="o"/>
      <w:lvlJc w:val="left"/>
      <w:pPr>
        <w:tabs>
          <w:tab w:val="num" w:pos="1544"/>
        </w:tabs>
        <w:ind w:left="1544" w:hanging="360"/>
      </w:pPr>
      <w:rPr>
        <w:rFonts w:ascii="Courier New" w:hAnsi="Courier New" w:cs="Courier New" w:hint="default"/>
      </w:rPr>
    </w:lvl>
    <w:lvl w:ilvl="5" w:tplc="040C0005" w:tentative="1">
      <w:start w:val="1"/>
      <w:numFmt w:val="bullet"/>
      <w:lvlText w:val=""/>
      <w:lvlJc w:val="left"/>
      <w:pPr>
        <w:tabs>
          <w:tab w:val="num" w:pos="2264"/>
        </w:tabs>
        <w:ind w:left="2264" w:hanging="360"/>
      </w:pPr>
      <w:rPr>
        <w:rFonts w:ascii="Wingdings" w:hAnsi="Wingdings" w:hint="default"/>
      </w:rPr>
    </w:lvl>
    <w:lvl w:ilvl="6" w:tplc="040C0001" w:tentative="1">
      <w:start w:val="1"/>
      <w:numFmt w:val="bullet"/>
      <w:lvlText w:val=""/>
      <w:lvlJc w:val="left"/>
      <w:pPr>
        <w:tabs>
          <w:tab w:val="num" w:pos="2984"/>
        </w:tabs>
        <w:ind w:left="2984" w:hanging="360"/>
      </w:pPr>
      <w:rPr>
        <w:rFonts w:ascii="Symbol" w:hAnsi="Symbol" w:hint="default"/>
      </w:rPr>
    </w:lvl>
    <w:lvl w:ilvl="7" w:tplc="040C0003" w:tentative="1">
      <w:start w:val="1"/>
      <w:numFmt w:val="bullet"/>
      <w:lvlText w:val="o"/>
      <w:lvlJc w:val="left"/>
      <w:pPr>
        <w:tabs>
          <w:tab w:val="num" w:pos="3704"/>
        </w:tabs>
        <w:ind w:left="3704" w:hanging="360"/>
      </w:pPr>
      <w:rPr>
        <w:rFonts w:ascii="Courier New" w:hAnsi="Courier New" w:cs="Courier New" w:hint="default"/>
      </w:rPr>
    </w:lvl>
    <w:lvl w:ilvl="8" w:tplc="040C0005" w:tentative="1">
      <w:start w:val="1"/>
      <w:numFmt w:val="bullet"/>
      <w:lvlText w:val=""/>
      <w:lvlJc w:val="left"/>
      <w:pPr>
        <w:tabs>
          <w:tab w:val="num" w:pos="4424"/>
        </w:tabs>
        <w:ind w:left="4424" w:hanging="360"/>
      </w:pPr>
      <w:rPr>
        <w:rFonts w:ascii="Wingdings" w:hAnsi="Wingdings" w:hint="default"/>
      </w:rPr>
    </w:lvl>
  </w:abstractNum>
  <w:abstractNum w:abstractNumId="8" w15:restartNumberingAfterBreak="0">
    <w:nsid w:val="5CFD28E3"/>
    <w:multiLevelType w:val="hybridMultilevel"/>
    <w:tmpl w:val="934EA936"/>
    <w:lvl w:ilvl="0" w:tplc="8834B7CC">
      <w:start w:val="9"/>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3127267"/>
    <w:multiLevelType w:val="hybridMultilevel"/>
    <w:tmpl w:val="5F468188"/>
    <w:lvl w:ilvl="0" w:tplc="B7326FE8">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616"/>
        </w:tabs>
        <w:ind w:left="-616" w:hanging="360"/>
      </w:pPr>
      <w:rPr>
        <w:rFonts w:ascii="Courier New" w:hAnsi="Courier New" w:cs="Courier New" w:hint="default"/>
      </w:rPr>
    </w:lvl>
    <w:lvl w:ilvl="2" w:tplc="040C0005" w:tentative="1">
      <w:start w:val="1"/>
      <w:numFmt w:val="bullet"/>
      <w:lvlText w:val=""/>
      <w:lvlJc w:val="left"/>
      <w:pPr>
        <w:tabs>
          <w:tab w:val="num" w:pos="104"/>
        </w:tabs>
        <w:ind w:left="104" w:hanging="360"/>
      </w:pPr>
      <w:rPr>
        <w:rFonts w:ascii="Wingdings" w:hAnsi="Wingdings" w:hint="default"/>
      </w:rPr>
    </w:lvl>
    <w:lvl w:ilvl="3" w:tplc="040C0001" w:tentative="1">
      <w:start w:val="1"/>
      <w:numFmt w:val="bullet"/>
      <w:lvlText w:val=""/>
      <w:lvlJc w:val="left"/>
      <w:pPr>
        <w:tabs>
          <w:tab w:val="num" w:pos="824"/>
        </w:tabs>
        <w:ind w:left="824" w:hanging="360"/>
      </w:pPr>
      <w:rPr>
        <w:rFonts w:ascii="Symbol" w:hAnsi="Symbol" w:hint="default"/>
      </w:rPr>
    </w:lvl>
    <w:lvl w:ilvl="4" w:tplc="040C0003" w:tentative="1">
      <w:start w:val="1"/>
      <w:numFmt w:val="bullet"/>
      <w:lvlText w:val="o"/>
      <w:lvlJc w:val="left"/>
      <w:pPr>
        <w:tabs>
          <w:tab w:val="num" w:pos="1544"/>
        </w:tabs>
        <w:ind w:left="1544" w:hanging="360"/>
      </w:pPr>
      <w:rPr>
        <w:rFonts w:ascii="Courier New" w:hAnsi="Courier New" w:cs="Courier New" w:hint="default"/>
      </w:rPr>
    </w:lvl>
    <w:lvl w:ilvl="5" w:tplc="040C0005" w:tentative="1">
      <w:start w:val="1"/>
      <w:numFmt w:val="bullet"/>
      <w:lvlText w:val=""/>
      <w:lvlJc w:val="left"/>
      <w:pPr>
        <w:tabs>
          <w:tab w:val="num" w:pos="2264"/>
        </w:tabs>
        <w:ind w:left="2264" w:hanging="360"/>
      </w:pPr>
      <w:rPr>
        <w:rFonts w:ascii="Wingdings" w:hAnsi="Wingdings" w:hint="default"/>
      </w:rPr>
    </w:lvl>
    <w:lvl w:ilvl="6" w:tplc="040C0001" w:tentative="1">
      <w:start w:val="1"/>
      <w:numFmt w:val="bullet"/>
      <w:lvlText w:val=""/>
      <w:lvlJc w:val="left"/>
      <w:pPr>
        <w:tabs>
          <w:tab w:val="num" w:pos="2984"/>
        </w:tabs>
        <w:ind w:left="2984" w:hanging="360"/>
      </w:pPr>
      <w:rPr>
        <w:rFonts w:ascii="Symbol" w:hAnsi="Symbol" w:hint="default"/>
      </w:rPr>
    </w:lvl>
    <w:lvl w:ilvl="7" w:tplc="040C0003" w:tentative="1">
      <w:start w:val="1"/>
      <w:numFmt w:val="bullet"/>
      <w:lvlText w:val="o"/>
      <w:lvlJc w:val="left"/>
      <w:pPr>
        <w:tabs>
          <w:tab w:val="num" w:pos="3704"/>
        </w:tabs>
        <w:ind w:left="3704" w:hanging="360"/>
      </w:pPr>
      <w:rPr>
        <w:rFonts w:ascii="Courier New" w:hAnsi="Courier New" w:cs="Courier New" w:hint="default"/>
      </w:rPr>
    </w:lvl>
    <w:lvl w:ilvl="8" w:tplc="040C0005" w:tentative="1">
      <w:start w:val="1"/>
      <w:numFmt w:val="bullet"/>
      <w:lvlText w:val=""/>
      <w:lvlJc w:val="left"/>
      <w:pPr>
        <w:tabs>
          <w:tab w:val="num" w:pos="4424"/>
        </w:tabs>
        <w:ind w:left="4424" w:hanging="360"/>
      </w:pPr>
      <w:rPr>
        <w:rFonts w:ascii="Wingdings" w:hAnsi="Wingdings" w:hint="default"/>
      </w:rPr>
    </w:lvl>
  </w:abstractNum>
  <w:abstractNum w:abstractNumId="10" w15:restartNumberingAfterBreak="0">
    <w:nsid w:val="66521BD7"/>
    <w:multiLevelType w:val="hybridMultilevel"/>
    <w:tmpl w:val="507062AA"/>
    <w:lvl w:ilvl="0" w:tplc="9CA86B1C">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1" w15:restartNumberingAfterBreak="0">
    <w:nsid w:val="6DED6478"/>
    <w:multiLevelType w:val="hybridMultilevel"/>
    <w:tmpl w:val="5D8A04CE"/>
    <w:lvl w:ilvl="0" w:tplc="B7326FE8">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616"/>
        </w:tabs>
        <w:ind w:left="-616" w:hanging="360"/>
      </w:pPr>
      <w:rPr>
        <w:rFonts w:ascii="Courier New" w:hAnsi="Courier New" w:cs="Courier New" w:hint="default"/>
      </w:rPr>
    </w:lvl>
    <w:lvl w:ilvl="2" w:tplc="040C0005" w:tentative="1">
      <w:start w:val="1"/>
      <w:numFmt w:val="bullet"/>
      <w:lvlText w:val=""/>
      <w:lvlJc w:val="left"/>
      <w:pPr>
        <w:tabs>
          <w:tab w:val="num" w:pos="104"/>
        </w:tabs>
        <w:ind w:left="104" w:hanging="360"/>
      </w:pPr>
      <w:rPr>
        <w:rFonts w:ascii="Wingdings" w:hAnsi="Wingdings" w:hint="default"/>
      </w:rPr>
    </w:lvl>
    <w:lvl w:ilvl="3" w:tplc="040C0001" w:tentative="1">
      <w:start w:val="1"/>
      <w:numFmt w:val="bullet"/>
      <w:lvlText w:val=""/>
      <w:lvlJc w:val="left"/>
      <w:pPr>
        <w:tabs>
          <w:tab w:val="num" w:pos="824"/>
        </w:tabs>
        <w:ind w:left="824" w:hanging="360"/>
      </w:pPr>
      <w:rPr>
        <w:rFonts w:ascii="Symbol" w:hAnsi="Symbol" w:hint="default"/>
      </w:rPr>
    </w:lvl>
    <w:lvl w:ilvl="4" w:tplc="040C0003" w:tentative="1">
      <w:start w:val="1"/>
      <w:numFmt w:val="bullet"/>
      <w:lvlText w:val="o"/>
      <w:lvlJc w:val="left"/>
      <w:pPr>
        <w:tabs>
          <w:tab w:val="num" w:pos="1544"/>
        </w:tabs>
        <w:ind w:left="1544" w:hanging="360"/>
      </w:pPr>
      <w:rPr>
        <w:rFonts w:ascii="Courier New" w:hAnsi="Courier New" w:cs="Courier New" w:hint="default"/>
      </w:rPr>
    </w:lvl>
    <w:lvl w:ilvl="5" w:tplc="040C0005" w:tentative="1">
      <w:start w:val="1"/>
      <w:numFmt w:val="bullet"/>
      <w:lvlText w:val=""/>
      <w:lvlJc w:val="left"/>
      <w:pPr>
        <w:tabs>
          <w:tab w:val="num" w:pos="2264"/>
        </w:tabs>
        <w:ind w:left="2264" w:hanging="360"/>
      </w:pPr>
      <w:rPr>
        <w:rFonts w:ascii="Wingdings" w:hAnsi="Wingdings" w:hint="default"/>
      </w:rPr>
    </w:lvl>
    <w:lvl w:ilvl="6" w:tplc="040C0001" w:tentative="1">
      <w:start w:val="1"/>
      <w:numFmt w:val="bullet"/>
      <w:lvlText w:val=""/>
      <w:lvlJc w:val="left"/>
      <w:pPr>
        <w:tabs>
          <w:tab w:val="num" w:pos="2984"/>
        </w:tabs>
        <w:ind w:left="2984" w:hanging="360"/>
      </w:pPr>
      <w:rPr>
        <w:rFonts w:ascii="Symbol" w:hAnsi="Symbol" w:hint="default"/>
      </w:rPr>
    </w:lvl>
    <w:lvl w:ilvl="7" w:tplc="040C0003" w:tentative="1">
      <w:start w:val="1"/>
      <w:numFmt w:val="bullet"/>
      <w:lvlText w:val="o"/>
      <w:lvlJc w:val="left"/>
      <w:pPr>
        <w:tabs>
          <w:tab w:val="num" w:pos="3704"/>
        </w:tabs>
        <w:ind w:left="3704" w:hanging="360"/>
      </w:pPr>
      <w:rPr>
        <w:rFonts w:ascii="Courier New" w:hAnsi="Courier New" w:cs="Courier New" w:hint="default"/>
      </w:rPr>
    </w:lvl>
    <w:lvl w:ilvl="8" w:tplc="040C0005" w:tentative="1">
      <w:start w:val="1"/>
      <w:numFmt w:val="bullet"/>
      <w:lvlText w:val=""/>
      <w:lvlJc w:val="left"/>
      <w:pPr>
        <w:tabs>
          <w:tab w:val="num" w:pos="4424"/>
        </w:tabs>
        <w:ind w:left="4424" w:hanging="360"/>
      </w:pPr>
      <w:rPr>
        <w:rFonts w:ascii="Wingdings" w:hAnsi="Wingdings" w:hint="default"/>
      </w:rPr>
    </w:lvl>
  </w:abstractNum>
  <w:abstractNum w:abstractNumId="12" w15:restartNumberingAfterBreak="0">
    <w:nsid w:val="7B83369B"/>
    <w:multiLevelType w:val="hybridMultilevel"/>
    <w:tmpl w:val="256ADAA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6440919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6985629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024712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5753022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39203312">
    <w:abstractNumId w:val="2"/>
  </w:num>
  <w:num w:numId="6" w16cid:durableId="352153239">
    <w:abstractNumId w:val="1"/>
  </w:num>
  <w:num w:numId="7" w16cid:durableId="247691382">
    <w:abstractNumId w:val="8"/>
  </w:num>
  <w:num w:numId="8" w16cid:durableId="1306200851">
    <w:abstractNumId w:val="6"/>
  </w:num>
  <w:num w:numId="9" w16cid:durableId="1149521715">
    <w:abstractNumId w:val="12"/>
  </w:num>
  <w:num w:numId="10" w16cid:durableId="1997226683">
    <w:abstractNumId w:val="4"/>
  </w:num>
  <w:num w:numId="11" w16cid:durableId="1250240181">
    <w:abstractNumId w:val="9"/>
  </w:num>
  <w:num w:numId="12" w16cid:durableId="746341089">
    <w:abstractNumId w:val="7"/>
  </w:num>
  <w:num w:numId="13" w16cid:durableId="14408381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8E4"/>
    <w:rsid w:val="00005946"/>
    <w:rsid w:val="00014C68"/>
    <w:rsid w:val="00065861"/>
    <w:rsid w:val="000717EB"/>
    <w:rsid w:val="000807CB"/>
    <w:rsid w:val="000A4A87"/>
    <w:rsid w:val="000E0319"/>
    <w:rsid w:val="00147A83"/>
    <w:rsid w:val="00150A7D"/>
    <w:rsid w:val="00210D7F"/>
    <w:rsid w:val="002155A6"/>
    <w:rsid w:val="002524A7"/>
    <w:rsid w:val="002D0A68"/>
    <w:rsid w:val="002E58E4"/>
    <w:rsid w:val="00302E38"/>
    <w:rsid w:val="00305EAE"/>
    <w:rsid w:val="00326F00"/>
    <w:rsid w:val="003A0C62"/>
    <w:rsid w:val="003D3960"/>
    <w:rsid w:val="003D3FCF"/>
    <w:rsid w:val="003E3747"/>
    <w:rsid w:val="00454C2F"/>
    <w:rsid w:val="00461F9D"/>
    <w:rsid w:val="004A515F"/>
    <w:rsid w:val="004B6F8C"/>
    <w:rsid w:val="004D7804"/>
    <w:rsid w:val="005364F5"/>
    <w:rsid w:val="00550C81"/>
    <w:rsid w:val="00565E9E"/>
    <w:rsid w:val="005A0444"/>
    <w:rsid w:val="005A22D9"/>
    <w:rsid w:val="005E63A8"/>
    <w:rsid w:val="005F1D22"/>
    <w:rsid w:val="00607586"/>
    <w:rsid w:val="00644EFE"/>
    <w:rsid w:val="00667F09"/>
    <w:rsid w:val="006700AD"/>
    <w:rsid w:val="00690C17"/>
    <w:rsid w:val="00692A2D"/>
    <w:rsid w:val="006C4470"/>
    <w:rsid w:val="006E0CB0"/>
    <w:rsid w:val="00734FFC"/>
    <w:rsid w:val="007631D5"/>
    <w:rsid w:val="00774A6F"/>
    <w:rsid w:val="007A4C7F"/>
    <w:rsid w:val="008017A8"/>
    <w:rsid w:val="00814730"/>
    <w:rsid w:val="00834956"/>
    <w:rsid w:val="008464B6"/>
    <w:rsid w:val="008B65A6"/>
    <w:rsid w:val="009047B7"/>
    <w:rsid w:val="0095410E"/>
    <w:rsid w:val="009541F4"/>
    <w:rsid w:val="009818DB"/>
    <w:rsid w:val="009B2789"/>
    <w:rsid w:val="009D2BC2"/>
    <w:rsid w:val="00A203E6"/>
    <w:rsid w:val="00A61914"/>
    <w:rsid w:val="00A735E8"/>
    <w:rsid w:val="00AA5E70"/>
    <w:rsid w:val="00AD3858"/>
    <w:rsid w:val="00AE0201"/>
    <w:rsid w:val="00B07308"/>
    <w:rsid w:val="00B22C5D"/>
    <w:rsid w:val="00B26219"/>
    <w:rsid w:val="00B371C0"/>
    <w:rsid w:val="00B41B5A"/>
    <w:rsid w:val="00B82C3D"/>
    <w:rsid w:val="00BA5E28"/>
    <w:rsid w:val="00C20C07"/>
    <w:rsid w:val="00C44C6E"/>
    <w:rsid w:val="00C56B99"/>
    <w:rsid w:val="00C91768"/>
    <w:rsid w:val="00CD7107"/>
    <w:rsid w:val="00D07CB8"/>
    <w:rsid w:val="00D16B8C"/>
    <w:rsid w:val="00D50157"/>
    <w:rsid w:val="00D5042F"/>
    <w:rsid w:val="00DC678E"/>
    <w:rsid w:val="00DF1FA8"/>
    <w:rsid w:val="00E32BC3"/>
    <w:rsid w:val="00E3312A"/>
    <w:rsid w:val="00E41DAC"/>
    <w:rsid w:val="00E51ECD"/>
    <w:rsid w:val="00E83B18"/>
    <w:rsid w:val="00E912CA"/>
    <w:rsid w:val="00EA225C"/>
    <w:rsid w:val="00EA53AC"/>
    <w:rsid w:val="00EB0846"/>
    <w:rsid w:val="00EE69F5"/>
    <w:rsid w:val="00EF4F81"/>
    <w:rsid w:val="00F21BDB"/>
    <w:rsid w:val="00FC43F3"/>
    <w:rsid w:val="00FC444B"/>
    <w:rsid w:val="00FF29D5"/>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E8127"/>
  <w15:docId w15:val="{C3801676-BAEA-4D2B-ADB7-37524C861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58E4"/>
    <w:pPr>
      <w:spacing w:after="0" w:line="240" w:lineRule="auto"/>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2E58E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semiHidden/>
    <w:unhideWhenUsed/>
    <w:rsid w:val="0095410E"/>
    <w:pPr>
      <w:tabs>
        <w:tab w:val="center" w:pos="4536"/>
        <w:tab w:val="right" w:pos="9072"/>
      </w:tabs>
    </w:pPr>
  </w:style>
  <w:style w:type="character" w:customStyle="1" w:styleId="En-tteCar">
    <w:name w:val="En-tête Car"/>
    <w:basedOn w:val="Policepardfaut"/>
    <w:link w:val="En-tte"/>
    <w:uiPriority w:val="99"/>
    <w:semiHidden/>
    <w:rsid w:val="0095410E"/>
    <w:rPr>
      <w:sz w:val="24"/>
      <w:szCs w:val="24"/>
    </w:rPr>
  </w:style>
  <w:style w:type="paragraph" w:styleId="Pieddepage">
    <w:name w:val="footer"/>
    <w:basedOn w:val="Normal"/>
    <w:link w:val="PieddepageCar"/>
    <w:uiPriority w:val="99"/>
    <w:semiHidden/>
    <w:unhideWhenUsed/>
    <w:rsid w:val="0095410E"/>
    <w:pPr>
      <w:tabs>
        <w:tab w:val="center" w:pos="4536"/>
        <w:tab w:val="right" w:pos="9072"/>
      </w:tabs>
    </w:pPr>
  </w:style>
  <w:style w:type="character" w:customStyle="1" w:styleId="PieddepageCar">
    <w:name w:val="Pied de page Car"/>
    <w:basedOn w:val="Policepardfaut"/>
    <w:link w:val="Pieddepage"/>
    <w:uiPriority w:val="99"/>
    <w:semiHidden/>
    <w:rsid w:val="0095410E"/>
    <w:rPr>
      <w:sz w:val="24"/>
      <w:szCs w:val="24"/>
    </w:rPr>
  </w:style>
  <w:style w:type="paragraph" w:styleId="Textedebulles">
    <w:name w:val="Balloon Text"/>
    <w:basedOn w:val="Normal"/>
    <w:link w:val="TextedebullesCar"/>
    <w:uiPriority w:val="99"/>
    <w:semiHidden/>
    <w:unhideWhenUsed/>
    <w:rsid w:val="0095410E"/>
    <w:rPr>
      <w:rFonts w:ascii="Tahoma" w:hAnsi="Tahoma" w:cs="Tahoma"/>
      <w:sz w:val="16"/>
      <w:szCs w:val="16"/>
    </w:rPr>
  </w:style>
  <w:style w:type="character" w:customStyle="1" w:styleId="TextedebullesCar">
    <w:name w:val="Texte de bulles Car"/>
    <w:basedOn w:val="Policepardfaut"/>
    <w:link w:val="Textedebulles"/>
    <w:uiPriority w:val="99"/>
    <w:semiHidden/>
    <w:rsid w:val="0095410E"/>
    <w:rPr>
      <w:rFonts w:ascii="Tahoma" w:hAnsi="Tahoma" w:cs="Tahoma"/>
      <w:sz w:val="16"/>
      <w:szCs w:val="16"/>
    </w:rPr>
  </w:style>
  <w:style w:type="paragraph" w:styleId="Paragraphedeliste">
    <w:name w:val="List Paragraph"/>
    <w:aliases w:val="List Paragraph1,Numbered List Paragraph,Main numbered paragraph,List Bullet Mary,Bullets,Paragraphe de liste numéro,References,List Paragraph (OST),Normal 2,List Paragraph (numbered (a)),List Paragraph (numbered (a)) Char"/>
    <w:basedOn w:val="Normal"/>
    <w:link w:val="ParagraphedelisteCar"/>
    <w:uiPriority w:val="34"/>
    <w:qFormat/>
    <w:rsid w:val="00D16B8C"/>
    <w:pPr>
      <w:ind w:left="720" w:right="1418"/>
      <w:contextualSpacing/>
      <w:jc w:val="both"/>
    </w:pPr>
    <w:rPr>
      <w:rFonts w:ascii="Calibri" w:eastAsia="Calibri" w:hAnsi="Calibri" w:cs="Times New Roman"/>
      <w:sz w:val="22"/>
      <w:szCs w:val="22"/>
    </w:rPr>
  </w:style>
  <w:style w:type="character" w:customStyle="1" w:styleId="ParagraphedelisteCar">
    <w:name w:val="Paragraphe de liste Car"/>
    <w:aliases w:val="List Paragraph1 Car,Numbered List Paragraph Car,Main numbered paragraph Car,List Bullet Mary Car,Bullets Car,Paragraphe de liste numéro Car,References Car,List Paragraph (OST) Car,Normal 2 Car,List Paragraph (numbered (a)) Car"/>
    <w:link w:val="Paragraphedeliste"/>
    <w:uiPriority w:val="34"/>
    <w:qFormat/>
    <w:locked/>
    <w:rsid w:val="00D16B8C"/>
    <w:rPr>
      <w:rFonts w:ascii="Calibri" w:eastAsia="Calibri" w:hAnsi="Calibri" w:cs="Times New Roman"/>
    </w:rPr>
  </w:style>
  <w:style w:type="paragraph" w:styleId="NormalWeb">
    <w:name w:val="Normal (Web)"/>
    <w:basedOn w:val="Normal"/>
    <w:uiPriority w:val="99"/>
    <w:unhideWhenUsed/>
    <w:rsid w:val="00692A2D"/>
    <w:pPr>
      <w:spacing w:before="100" w:beforeAutospacing="1" w:after="100" w:afterAutospacing="1"/>
    </w:pPr>
    <w:rPr>
      <w:rFonts w:ascii="Times New Roman" w:eastAsia="Times New Roman" w:hAnsi="Times New Roman" w:cs="Times New Roman"/>
      <w:lang w:eastAsia="fr-FR"/>
    </w:rPr>
  </w:style>
  <w:style w:type="character" w:customStyle="1" w:styleId="verdana11bold1">
    <w:name w:val="verdana11bold1"/>
    <w:rsid w:val="00550C81"/>
    <w:rPr>
      <w:rFonts w:ascii="Verdana" w:hAnsi="Verdana" w:hint="default"/>
      <w:b/>
      <w:bCs/>
      <w:color w:val="000000"/>
      <w:sz w:val="17"/>
      <w:szCs w:val="17"/>
    </w:rPr>
  </w:style>
  <w:style w:type="character" w:styleId="Lienhypertexte">
    <w:name w:val="Hyperlink"/>
    <w:basedOn w:val="Policepardfaut"/>
    <w:uiPriority w:val="99"/>
    <w:unhideWhenUsed/>
    <w:rsid w:val="00550C81"/>
    <w:rPr>
      <w:color w:val="0000FF" w:themeColor="hyperlink"/>
      <w:u w:val="single"/>
    </w:rPr>
  </w:style>
  <w:style w:type="character" w:styleId="Mentionnonrsolue">
    <w:name w:val="Unresolved Mention"/>
    <w:basedOn w:val="Policepardfaut"/>
    <w:uiPriority w:val="99"/>
    <w:semiHidden/>
    <w:unhideWhenUsed/>
    <w:rsid w:val="00550C81"/>
    <w:rPr>
      <w:color w:val="605E5C"/>
      <w:shd w:val="clear" w:color="auto" w:fill="E1DFDD"/>
    </w:rPr>
  </w:style>
  <w:style w:type="character" w:styleId="Lienhypertextesuivivisit">
    <w:name w:val="FollowedHyperlink"/>
    <w:basedOn w:val="Policepardfaut"/>
    <w:uiPriority w:val="99"/>
    <w:semiHidden/>
    <w:unhideWhenUsed/>
    <w:rsid w:val="00AE020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086848">
      <w:bodyDiv w:val="1"/>
      <w:marLeft w:val="0"/>
      <w:marRight w:val="0"/>
      <w:marTop w:val="0"/>
      <w:marBottom w:val="0"/>
      <w:divBdr>
        <w:top w:val="none" w:sz="0" w:space="0" w:color="auto"/>
        <w:left w:val="none" w:sz="0" w:space="0" w:color="auto"/>
        <w:bottom w:val="none" w:sz="0" w:space="0" w:color="auto"/>
        <w:right w:val="none" w:sz="0" w:space="0" w:color="auto"/>
      </w:divBdr>
    </w:div>
    <w:div w:id="852065645">
      <w:bodyDiv w:val="1"/>
      <w:marLeft w:val="0"/>
      <w:marRight w:val="0"/>
      <w:marTop w:val="0"/>
      <w:marBottom w:val="0"/>
      <w:divBdr>
        <w:top w:val="none" w:sz="0" w:space="0" w:color="auto"/>
        <w:left w:val="none" w:sz="0" w:space="0" w:color="auto"/>
        <w:bottom w:val="none" w:sz="0" w:space="0" w:color="auto"/>
        <w:right w:val="none" w:sz="0" w:space="0" w:color="auto"/>
      </w:divBdr>
    </w:div>
    <w:div w:id="1184906587">
      <w:bodyDiv w:val="1"/>
      <w:marLeft w:val="0"/>
      <w:marRight w:val="0"/>
      <w:marTop w:val="0"/>
      <w:marBottom w:val="0"/>
      <w:divBdr>
        <w:top w:val="none" w:sz="0" w:space="0" w:color="auto"/>
        <w:left w:val="none" w:sz="0" w:space="0" w:color="auto"/>
        <w:bottom w:val="none" w:sz="0" w:space="0" w:color="auto"/>
        <w:right w:val="none" w:sz="0" w:space="0" w:color="auto"/>
      </w:divBdr>
    </w:div>
    <w:div w:id="206301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tmformation@gmail.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903</Words>
  <Characters>4967</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ib 210124176</cp:lastModifiedBy>
  <cp:revision>4</cp:revision>
  <cp:lastPrinted>2023-09-06T04:01:00Z</cp:lastPrinted>
  <dcterms:created xsi:type="dcterms:W3CDTF">2024-04-17T04:44:00Z</dcterms:created>
  <dcterms:modified xsi:type="dcterms:W3CDTF">2024-04-18T05:54:00Z</dcterms:modified>
</cp:coreProperties>
</file>